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11D1" w14:textId="77777777" w:rsidR="00186E53" w:rsidRPr="00DA6E95" w:rsidRDefault="00186E53" w:rsidP="000D3F4F">
      <w:pPr>
        <w:jc w:val="center"/>
        <w:rPr>
          <w:rFonts w:ascii="Arial" w:hAnsi="Arial" w:cs="Arial"/>
          <w:b/>
          <w:sz w:val="24"/>
          <w:szCs w:val="24"/>
        </w:rPr>
      </w:pPr>
      <w:r w:rsidRPr="00DA6E95">
        <w:rPr>
          <w:rFonts w:ascii="Arial" w:hAnsi="Arial" w:cs="Arial"/>
          <w:b/>
          <w:sz w:val="24"/>
          <w:szCs w:val="24"/>
        </w:rPr>
        <w:t>COLLEGE OF SCIENCE</w:t>
      </w:r>
    </w:p>
    <w:p w14:paraId="090D4D87" w14:textId="77777777" w:rsidR="00186E53" w:rsidRDefault="00186E53" w:rsidP="000D3F4F">
      <w:pPr>
        <w:jc w:val="center"/>
        <w:rPr>
          <w:rFonts w:ascii="Arial" w:hAnsi="Arial" w:cs="Arial"/>
          <w:b/>
          <w:sz w:val="24"/>
          <w:szCs w:val="24"/>
        </w:rPr>
      </w:pPr>
      <w:r w:rsidRPr="00DA6E95">
        <w:rPr>
          <w:rFonts w:ascii="Arial" w:hAnsi="Arial" w:cs="Arial"/>
          <w:b/>
          <w:sz w:val="24"/>
          <w:szCs w:val="24"/>
        </w:rPr>
        <w:t>AFFILIATE AND ADJUNCT</w:t>
      </w:r>
      <w:r w:rsidR="00565C47">
        <w:rPr>
          <w:rFonts w:ascii="Arial" w:hAnsi="Arial" w:cs="Arial"/>
          <w:b/>
          <w:sz w:val="24"/>
          <w:szCs w:val="24"/>
        </w:rPr>
        <w:t xml:space="preserve"> (non-paid)</w:t>
      </w:r>
      <w:r w:rsidRPr="00DA6E95">
        <w:rPr>
          <w:rFonts w:ascii="Arial" w:hAnsi="Arial" w:cs="Arial"/>
          <w:b/>
          <w:sz w:val="24"/>
          <w:szCs w:val="24"/>
        </w:rPr>
        <w:t xml:space="preserve"> FACULTY APPOINTMENTS</w:t>
      </w:r>
    </w:p>
    <w:p w14:paraId="5E63FC46" w14:textId="2AEE4E6E" w:rsidR="00451074" w:rsidRPr="00DA6E95" w:rsidRDefault="00451074" w:rsidP="000D3F4F">
      <w:pPr>
        <w:jc w:val="center"/>
        <w:rPr>
          <w:rFonts w:ascii="Arial" w:hAnsi="Arial" w:cs="Arial"/>
          <w:b/>
          <w:sz w:val="24"/>
          <w:szCs w:val="24"/>
        </w:rPr>
      </w:pPr>
      <w:r>
        <w:rPr>
          <w:rFonts w:ascii="Arial" w:hAnsi="Arial" w:cs="Arial"/>
          <w:b/>
          <w:sz w:val="24"/>
          <w:szCs w:val="24"/>
        </w:rPr>
        <w:t xml:space="preserve">Updated </w:t>
      </w:r>
      <w:r w:rsidR="00CE65D0">
        <w:rPr>
          <w:rFonts w:ascii="Arial" w:hAnsi="Arial" w:cs="Arial"/>
          <w:b/>
          <w:sz w:val="24"/>
          <w:szCs w:val="24"/>
        </w:rPr>
        <w:t>2/8/2017</w:t>
      </w:r>
    </w:p>
    <w:p w14:paraId="3CD1E72A" w14:textId="77777777" w:rsidR="00186E53" w:rsidRPr="00186E53" w:rsidRDefault="00EF40F5" w:rsidP="00863AC2">
      <w:pPr>
        <w:jc w:val="center"/>
        <w:rPr>
          <w:rFonts w:ascii="Arial" w:hAnsi="Arial" w:cs="Arial"/>
        </w:rPr>
      </w:pPr>
      <w:r>
        <w:rPr>
          <w:rFonts w:ascii="Arial" w:hAnsi="Arial" w:cs="Arial"/>
          <w:b/>
          <w:sz w:val="24"/>
          <w:szCs w:val="24"/>
        </w:rPr>
        <w:t xml:space="preserve"> </w:t>
      </w:r>
    </w:p>
    <w:p w14:paraId="5B9E1903" w14:textId="77777777" w:rsidR="003D4726" w:rsidRDefault="00186E53" w:rsidP="000D3F4F">
      <w:pPr>
        <w:jc w:val="both"/>
        <w:rPr>
          <w:rFonts w:ascii="Arial" w:hAnsi="Arial" w:cs="Arial"/>
        </w:rPr>
      </w:pPr>
      <w:r>
        <w:rPr>
          <w:rFonts w:ascii="Arial" w:hAnsi="Arial" w:cs="Arial"/>
        </w:rPr>
        <w:t xml:space="preserve">Affiliate and </w:t>
      </w:r>
      <w:r w:rsidR="00D55779">
        <w:rPr>
          <w:rFonts w:ascii="Arial" w:hAnsi="Arial" w:cs="Arial"/>
        </w:rPr>
        <w:t>a</w:t>
      </w:r>
      <w:r w:rsidRPr="00186E53">
        <w:rPr>
          <w:rFonts w:ascii="Arial" w:hAnsi="Arial" w:cs="Arial"/>
        </w:rPr>
        <w:t xml:space="preserve">djunct faculty appointments may be made in an academic department </w:t>
      </w:r>
      <w:r w:rsidR="00CC55FB">
        <w:rPr>
          <w:rFonts w:ascii="Arial" w:hAnsi="Arial" w:cs="Arial"/>
        </w:rPr>
        <w:t xml:space="preserve">or division </w:t>
      </w:r>
      <w:r w:rsidRPr="00186E53">
        <w:rPr>
          <w:rFonts w:ascii="Arial" w:hAnsi="Arial" w:cs="Arial"/>
        </w:rPr>
        <w:t xml:space="preserve">within the College of Science in order to enhance </w:t>
      </w:r>
      <w:r w:rsidR="008444CA">
        <w:rPr>
          <w:rFonts w:ascii="Arial" w:hAnsi="Arial" w:cs="Arial"/>
        </w:rPr>
        <w:t xml:space="preserve">instruction, </w:t>
      </w:r>
      <w:r w:rsidRPr="00186E53">
        <w:rPr>
          <w:rFonts w:ascii="Arial" w:hAnsi="Arial" w:cs="Arial"/>
        </w:rPr>
        <w:t>interdisciplinary research, graduate student support and advising, and other collaborations that are mutually beneficial to the College</w:t>
      </w:r>
      <w:r>
        <w:rPr>
          <w:rFonts w:ascii="Arial" w:hAnsi="Arial" w:cs="Arial"/>
        </w:rPr>
        <w:t xml:space="preserve"> and </w:t>
      </w:r>
      <w:r w:rsidRPr="00186E53">
        <w:rPr>
          <w:rFonts w:ascii="Arial" w:hAnsi="Arial" w:cs="Arial"/>
        </w:rPr>
        <w:t>to the appointee</w:t>
      </w:r>
      <w:r>
        <w:rPr>
          <w:rFonts w:ascii="Arial" w:hAnsi="Arial" w:cs="Arial"/>
        </w:rPr>
        <w:t>.</w:t>
      </w:r>
      <w:r w:rsidRPr="00186E53">
        <w:rPr>
          <w:rFonts w:ascii="Arial" w:hAnsi="Arial" w:cs="Arial"/>
        </w:rPr>
        <w:t xml:space="preserve"> Affiliate and </w:t>
      </w:r>
      <w:r w:rsidR="00703F08">
        <w:rPr>
          <w:rFonts w:ascii="Arial" w:hAnsi="Arial" w:cs="Arial"/>
        </w:rPr>
        <w:t>non-paid-</w:t>
      </w:r>
      <w:r w:rsidR="00D55779">
        <w:rPr>
          <w:rFonts w:ascii="Arial" w:hAnsi="Arial" w:cs="Arial"/>
        </w:rPr>
        <w:t>a</w:t>
      </w:r>
      <w:r w:rsidRPr="00186E53">
        <w:rPr>
          <w:rFonts w:ascii="Arial" w:hAnsi="Arial" w:cs="Arial"/>
        </w:rPr>
        <w:t>djunct faculty status may be extended to both current Virginia Tech faculty or to qualified persons employed by members of other institutions, agencies and organizations</w:t>
      </w:r>
      <w:r>
        <w:rPr>
          <w:rFonts w:ascii="Arial" w:hAnsi="Arial" w:cs="Arial"/>
        </w:rPr>
        <w:t xml:space="preserve">. </w:t>
      </w:r>
      <w:r w:rsidR="003D4726" w:rsidRPr="003115B9">
        <w:rPr>
          <w:rFonts w:ascii="Arial" w:hAnsi="Arial" w:cs="Arial"/>
          <w:b/>
        </w:rPr>
        <w:t>Affiliate status is generally used for current Virginia Tech faculty while Adjunct status is used for non-Virginia Tech faculty.</w:t>
      </w:r>
    </w:p>
    <w:p w14:paraId="5B32715D" w14:textId="77777777" w:rsidR="003D4726" w:rsidRDefault="003D4726" w:rsidP="000D3F4F">
      <w:pPr>
        <w:jc w:val="both"/>
        <w:rPr>
          <w:rFonts w:ascii="Arial" w:hAnsi="Arial" w:cs="Arial"/>
        </w:rPr>
      </w:pPr>
    </w:p>
    <w:p w14:paraId="3933DE7E" w14:textId="5C3C985C" w:rsidR="00186E53" w:rsidRDefault="00186E53" w:rsidP="000D3F4F">
      <w:pPr>
        <w:jc w:val="both"/>
        <w:rPr>
          <w:rFonts w:ascii="Arial" w:hAnsi="Arial" w:cs="Arial"/>
        </w:rPr>
      </w:pPr>
      <w:r>
        <w:rPr>
          <w:rFonts w:ascii="Arial" w:hAnsi="Arial" w:cs="Arial"/>
        </w:rPr>
        <w:t xml:space="preserve">Faculty </w:t>
      </w:r>
      <w:r w:rsidR="00DA6E95">
        <w:rPr>
          <w:rFonts w:ascii="Arial" w:hAnsi="Arial" w:cs="Arial"/>
        </w:rPr>
        <w:t xml:space="preserve">members </w:t>
      </w:r>
      <w:r>
        <w:rPr>
          <w:rFonts w:ascii="Arial" w:hAnsi="Arial" w:cs="Arial"/>
        </w:rPr>
        <w:t xml:space="preserve">who are employed by Virginia Tech </w:t>
      </w:r>
      <w:r w:rsidR="000D3F4F">
        <w:rPr>
          <w:rFonts w:ascii="Arial" w:hAnsi="Arial" w:cs="Arial"/>
        </w:rPr>
        <w:t xml:space="preserve">in another full-time capacity </w:t>
      </w:r>
      <w:r>
        <w:rPr>
          <w:rFonts w:ascii="Arial" w:hAnsi="Arial" w:cs="Arial"/>
        </w:rPr>
        <w:t xml:space="preserve">are generally not compensated for any contributions as </w:t>
      </w:r>
      <w:r w:rsidR="008444CA">
        <w:rPr>
          <w:rFonts w:ascii="Arial" w:hAnsi="Arial" w:cs="Arial"/>
        </w:rPr>
        <w:t>affiliate/adjunct</w:t>
      </w:r>
      <w:r>
        <w:rPr>
          <w:rFonts w:ascii="Arial" w:hAnsi="Arial" w:cs="Arial"/>
        </w:rPr>
        <w:t xml:space="preserve"> faculty. (See University Policy </w:t>
      </w:r>
      <w:r w:rsidR="003D4726">
        <w:rPr>
          <w:rFonts w:ascii="Arial" w:hAnsi="Arial" w:cs="Arial"/>
        </w:rPr>
        <w:t>4296 “Adjunct and Wage Faculty Payments (P14.)</w:t>
      </w:r>
      <w:r w:rsidR="00B46211">
        <w:rPr>
          <w:rFonts w:ascii="Arial" w:hAnsi="Arial" w:cs="Arial"/>
        </w:rPr>
        <w:t>”</w:t>
      </w:r>
      <w:r w:rsidR="00CB135E">
        <w:rPr>
          <w:rFonts w:ascii="Arial" w:hAnsi="Arial" w:cs="Arial"/>
        </w:rPr>
        <w:t>)</w:t>
      </w:r>
      <w:r w:rsidR="00AF4ABA">
        <w:rPr>
          <w:rFonts w:ascii="Arial" w:hAnsi="Arial" w:cs="Arial"/>
        </w:rPr>
        <w:t xml:space="preserve">.  </w:t>
      </w:r>
      <w:r w:rsidR="003D4726">
        <w:rPr>
          <w:rFonts w:ascii="Arial" w:hAnsi="Arial" w:cs="Arial"/>
        </w:rPr>
        <w:t xml:space="preserve">Adjuncts </w:t>
      </w:r>
      <w:r w:rsidR="00BB7250">
        <w:rPr>
          <w:rFonts w:ascii="Arial" w:hAnsi="Arial" w:cs="Arial"/>
        </w:rPr>
        <w:t>that</w:t>
      </w:r>
      <w:r w:rsidR="003D4726">
        <w:rPr>
          <w:rFonts w:ascii="Arial" w:hAnsi="Arial" w:cs="Arial"/>
        </w:rPr>
        <w:t xml:space="preserve"> do not have a primary appointment with Virginia Tech may be compensated for teaching part of, or an entire course. </w:t>
      </w:r>
    </w:p>
    <w:p w14:paraId="15EB5C38" w14:textId="77777777" w:rsidR="003D4726" w:rsidRDefault="003D4726" w:rsidP="000D3F4F">
      <w:pPr>
        <w:jc w:val="both"/>
        <w:rPr>
          <w:rFonts w:ascii="Arial" w:hAnsi="Arial" w:cs="Arial"/>
        </w:rPr>
      </w:pPr>
    </w:p>
    <w:p w14:paraId="013D9F06" w14:textId="77777777" w:rsidR="003D4726" w:rsidRPr="00DA6E95" w:rsidRDefault="003D4726" w:rsidP="000D3F4F">
      <w:pPr>
        <w:jc w:val="both"/>
        <w:rPr>
          <w:rFonts w:ascii="Arial" w:hAnsi="Arial" w:cs="Arial"/>
          <w:b/>
          <w:u w:val="single"/>
        </w:rPr>
      </w:pPr>
      <w:r w:rsidRPr="00DA6E95">
        <w:rPr>
          <w:rFonts w:ascii="Arial" w:hAnsi="Arial" w:cs="Arial"/>
          <w:b/>
          <w:u w:val="single"/>
        </w:rPr>
        <w:t>Procedures</w:t>
      </w:r>
    </w:p>
    <w:p w14:paraId="340A5204" w14:textId="77777777" w:rsidR="000D3F4F" w:rsidRPr="00186E53" w:rsidRDefault="000D3F4F" w:rsidP="000D3F4F">
      <w:pPr>
        <w:jc w:val="both"/>
        <w:rPr>
          <w:rFonts w:ascii="Arial" w:hAnsi="Arial" w:cs="Arial"/>
        </w:rPr>
      </w:pPr>
    </w:p>
    <w:p w14:paraId="0AF93D12" w14:textId="77777777" w:rsidR="00186E53" w:rsidRPr="00186E53" w:rsidRDefault="00186E53" w:rsidP="000D3F4F">
      <w:pPr>
        <w:jc w:val="both"/>
        <w:rPr>
          <w:rFonts w:ascii="Arial" w:hAnsi="Arial" w:cs="Arial"/>
        </w:rPr>
      </w:pPr>
      <w:r w:rsidRPr="00186E53">
        <w:rPr>
          <w:rFonts w:ascii="Arial" w:hAnsi="Arial" w:cs="Arial"/>
        </w:rPr>
        <w:t xml:space="preserve">A person may request an Affiliate or Adjunct appointment, as appropriate, with </w:t>
      </w:r>
      <w:r w:rsidR="007B5CB3">
        <w:rPr>
          <w:rFonts w:ascii="Arial" w:hAnsi="Arial" w:cs="Arial"/>
        </w:rPr>
        <w:t xml:space="preserve">an academic unit of </w:t>
      </w:r>
      <w:r w:rsidR="003D4726">
        <w:rPr>
          <w:rFonts w:ascii="Arial" w:hAnsi="Arial" w:cs="Arial"/>
        </w:rPr>
        <w:t>the College</w:t>
      </w:r>
      <w:r w:rsidRPr="00186E53">
        <w:rPr>
          <w:rFonts w:ascii="Arial" w:hAnsi="Arial" w:cs="Arial"/>
        </w:rPr>
        <w:t xml:space="preserve"> by a letter or e-mail to the Department Head</w:t>
      </w:r>
      <w:r w:rsidR="00CC55FB">
        <w:rPr>
          <w:rStyle w:val="FootnoteReference"/>
          <w:rFonts w:ascii="Arial" w:hAnsi="Arial" w:cs="Arial"/>
        </w:rPr>
        <w:footnoteReference w:id="1"/>
      </w:r>
      <w:r w:rsidRPr="00186E53">
        <w:rPr>
          <w:rFonts w:ascii="Arial" w:hAnsi="Arial" w:cs="Arial"/>
        </w:rPr>
        <w:t xml:space="preserve">. The request should be accompanied </w:t>
      </w:r>
      <w:r w:rsidR="00DA6E95" w:rsidRPr="00186E53">
        <w:rPr>
          <w:rFonts w:ascii="Arial" w:hAnsi="Arial" w:cs="Arial"/>
        </w:rPr>
        <w:t>by</w:t>
      </w:r>
      <w:r w:rsidRPr="00186E53">
        <w:rPr>
          <w:rFonts w:ascii="Arial" w:hAnsi="Arial" w:cs="Arial"/>
        </w:rPr>
        <w:t xml:space="preserve"> curriculum vitae </w:t>
      </w:r>
      <w:r w:rsidR="00F859B8">
        <w:rPr>
          <w:rFonts w:ascii="Arial" w:hAnsi="Arial" w:cs="Arial"/>
        </w:rPr>
        <w:t xml:space="preserve">(CV), </w:t>
      </w:r>
      <w:r w:rsidRPr="00186E53">
        <w:rPr>
          <w:rFonts w:ascii="Arial" w:hAnsi="Arial" w:cs="Arial"/>
        </w:rPr>
        <w:t xml:space="preserve">a statement of the expected activities that are </w:t>
      </w:r>
      <w:r w:rsidR="003D4726">
        <w:rPr>
          <w:rFonts w:ascii="Arial" w:hAnsi="Arial" w:cs="Arial"/>
        </w:rPr>
        <w:t>to be performed</w:t>
      </w:r>
      <w:r w:rsidR="00F859B8">
        <w:rPr>
          <w:rFonts w:ascii="Arial" w:hAnsi="Arial" w:cs="Arial"/>
        </w:rPr>
        <w:t>,</w:t>
      </w:r>
      <w:r w:rsidR="003D4726">
        <w:rPr>
          <w:rFonts w:ascii="Arial" w:hAnsi="Arial" w:cs="Arial"/>
        </w:rPr>
        <w:t xml:space="preserve"> and the </w:t>
      </w:r>
      <w:r w:rsidRPr="00186E53">
        <w:rPr>
          <w:rFonts w:ascii="Arial" w:hAnsi="Arial" w:cs="Arial"/>
        </w:rPr>
        <w:t xml:space="preserve">time period over which the candidate will participate in these activities. </w:t>
      </w:r>
      <w:r w:rsidR="007B5DD1">
        <w:rPr>
          <w:rFonts w:ascii="Arial" w:hAnsi="Arial" w:cs="Arial"/>
        </w:rPr>
        <w:t>Regional accreditation requires us to have on file a transcript of the highest degree earned for all new faculty members, including Adjuncts,</w:t>
      </w:r>
      <w:r w:rsidR="00BB3825">
        <w:rPr>
          <w:rFonts w:ascii="Arial" w:hAnsi="Arial" w:cs="Arial"/>
        </w:rPr>
        <w:t xml:space="preserve"> if teaching,</w:t>
      </w:r>
      <w:r w:rsidR="007B5DD1">
        <w:rPr>
          <w:rFonts w:ascii="Arial" w:hAnsi="Arial" w:cs="Arial"/>
        </w:rPr>
        <w:t xml:space="preserve"> prior to the start of employment. Departments are responsible for maintaining original transcripts of paid adjunct faculty.</w:t>
      </w:r>
      <w:r w:rsidR="00D55779">
        <w:rPr>
          <w:rFonts w:ascii="Arial" w:hAnsi="Arial" w:cs="Arial"/>
        </w:rPr>
        <w:t xml:space="preserve"> </w:t>
      </w:r>
    </w:p>
    <w:p w14:paraId="16A8A3CF" w14:textId="77777777" w:rsidR="00186E53" w:rsidRPr="00186E53" w:rsidRDefault="00186E53" w:rsidP="000D3F4F">
      <w:pPr>
        <w:jc w:val="both"/>
        <w:rPr>
          <w:rFonts w:ascii="Arial" w:hAnsi="Arial" w:cs="Arial"/>
        </w:rPr>
      </w:pPr>
    </w:p>
    <w:p w14:paraId="5EA10A3C" w14:textId="77777777" w:rsidR="00A340F8" w:rsidRDefault="00562330" w:rsidP="00481534">
      <w:pPr>
        <w:jc w:val="both"/>
        <w:rPr>
          <w:rFonts w:ascii="Arial" w:hAnsi="Arial" w:cs="Arial"/>
        </w:rPr>
      </w:pPr>
      <w:r w:rsidRPr="00562330">
        <w:rPr>
          <w:rFonts w:ascii="Arial" w:hAnsi="Arial" w:cs="Arial"/>
          <w:b/>
        </w:rPr>
        <w:t>Adjunct</w:t>
      </w:r>
      <w:r w:rsidR="00293AC9">
        <w:rPr>
          <w:rFonts w:ascii="Arial" w:hAnsi="Arial" w:cs="Arial"/>
          <w:b/>
        </w:rPr>
        <w:t>/Affiliate</w:t>
      </w:r>
      <w:r>
        <w:rPr>
          <w:rFonts w:ascii="Arial" w:hAnsi="Arial" w:cs="Arial"/>
        </w:rPr>
        <w:t xml:space="preserve">.  </w:t>
      </w:r>
      <w:r w:rsidR="00820044" w:rsidRPr="00562330">
        <w:rPr>
          <w:rFonts w:ascii="Arial" w:hAnsi="Arial" w:cs="Arial"/>
        </w:rPr>
        <w:t xml:space="preserve">Appointment to the rank of </w:t>
      </w:r>
      <w:r w:rsidR="00820044" w:rsidRPr="00293AC9">
        <w:rPr>
          <w:rFonts w:ascii="Arial" w:hAnsi="Arial" w:cs="Arial"/>
          <w:b/>
        </w:rPr>
        <w:t>adjunct</w:t>
      </w:r>
      <w:r w:rsidR="00820044" w:rsidRPr="00562330">
        <w:rPr>
          <w:rFonts w:ascii="Arial" w:hAnsi="Arial" w:cs="Arial"/>
        </w:rPr>
        <w:t xml:space="preserve"> assistant, associate, or full professor </w:t>
      </w:r>
      <w:r w:rsidR="00820044" w:rsidRPr="00820044">
        <w:rPr>
          <w:rFonts w:ascii="Arial" w:hAnsi="Arial" w:cs="Arial"/>
        </w:rPr>
        <w:t>is reserved for persons</w:t>
      </w:r>
      <w:r w:rsidR="00820044">
        <w:rPr>
          <w:rFonts w:ascii="Arial" w:hAnsi="Arial" w:cs="Arial"/>
        </w:rPr>
        <w:t xml:space="preserve"> </w:t>
      </w:r>
      <w:r w:rsidR="00820044" w:rsidRPr="00820044">
        <w:rPr>
          <w:rFonts w:ascii="Arial" w:hAnsi="Arial" w:cs="Arial"/>
        </w:rPr>
        <w:t>whose primary employment is with another agency, organization, or educational institution, or with a</w:t>
      </w:r>
      <w:r w:rsidR="00820044">
        <w:rPr>
          <w:rFonts w:ascii="Arial" w:hAnsi="Arial" w:cs="Arial"/>
        </w:rPr>
        <w:t xml:space="preserve"> </w:t>
      </w:r>
      <w:r w:rsidR="00820044" w:rsidRPr="00820044">
        <w:rPr>
          <w:rFonts w:ascii="Arial" w:hAnsi="Arial" w:cs="Arial"/>
        </w:rPr>
        <w:t>non-instructional unit of the university.</w:t>
      </w:r>
      <w:r w:rsidR="00820044">
        <w:rPr>
          <w:rFonts w:ascii="Arial" w:hAnsi="Arial" w:cs="Arial"/>
        </w:rPr>
        <w:t xml:space="preserve"> </w:t>
      </w:r>
      <w:r w:rsidR="00293AC9" w:rsidRPr="00293AC9">
        <w:rPr>
          <w:rFonts w:ascii="Arial" w:hAnsi="Arial" w:cs="Arial"/>
          <w:b/>
        </w:rPr>
        <w:t>Affiliate</w:t>
      </w:r>
      <w:r w:rsidR="00293AC9">
        <w:rPr>
          <w:rFonts w:ascii="Arial" w:hAnsi="Arial" w:cs="Arial"/>
        </w:rPr>
        <w:t xml:space="preserve"> appointments are reserved for those persons whose primary employment is with another instructional unit of the university. </w:t>
      </w:r>
    </w:p>
    <w:p w14:paraId="631293AC" w14:textId="77777777" w:rsidR="00A340F8" w:rsidRDefault="00A340F8" w:rsidP="00481534">
      <w:pPr>
        <w:jc w:val="both"/>
        <w:rPr>
          <w:rFonts w:ascii="Arial" w:hAnsi="Arial" w:cs="Arial"/>
        </w:rPr>
      </w:pPr>
    </w:p>
    <w:p w14:paraId="5AB816FB" w14:textId="77777777" w:rsidR="00186E53" w:rsidRPr="00FF225D" w:rsidRDefault="00293AC9" w:rsidP="00481534">
      <w:pPr>
        <w:jc w:val="both"/>
        <w:rPr>
          <w:rFonts w:ascii="Arial" w:hAnsi="Arial" w:cs="Arial"/>
        </w:rPr>
      </w:pPr>
      <w:r>
        <w:rPr>
          <w:rFonts w:ascii="Arial" w:hAnsi="Arial" w:cs="Arial"/>
        </w:rPr>
        <w:t xml:space="preserve">Both adjunct and affiliate </w:t>
      </w:r>
      <w:r w:rsidR="00820044">
        <w:rPr>
          <w:rFonts w:ascii="Arial" w:hAnsi="Arial" w:cs="Arial"/>
        </w:rPr>
        <w:t xml:space="preserve">appointments at these ranks require the approval of the appropriate departmental </w:t>
      </w:r>
      <w:r w:rsidR="007B5CB3">
        <w:rPr>
          <w:rFonts w:ascii="Arial" w:hAnsi="Arial" w:cs="Arial"/>
        </w:rPr>
        <w:t xml:space="preserve">or division </w:t>
      </w:r>
      <w:r w:rsidR="00820044">
        <w:rPr>
          <w:rFonts w:ascii="Arial" w:hAnsi="Arial" w:cs="Arial"/>
        </w:rPr>
        <w:t xml:space="preserve">committees, the department head and dean. </w:t>
      </w:r>
      <w:r w:rsidR="00F859B8">
        <w:rPr>
          <w:rFonts w:ascii="Arial" w:hAnsi="Arial" w:cs="Arial"/>
        </w:rPr>
        <w:t xml:space="preserve">The department head may approve the appointment and </w:t>
      </w:r>
      <w:r w:rsidR="00BB4DF7">
        <w:rPr>
          <w:rFonts w:ascii="Arial" w:hAnsi="Arial" w:cs="Arial"/>
        </w:rPr>
        <w:t>should send</w:t>
      </w:r>
      <w:r w:rsidR="00F859B8">
        <w:rPr>
          <w:rFonts w:ascii="Arial" w:hAnsi="Arial" w:cs="Arial"/>
        </w:rPr>
        <w:t xml:space="preserve"> </w:t>
      </w:r>
      <w:r w:rsidR="00BB4DF7">
        <w:rPr>
          <w:rFonts w:ascii="Arial" w:hAnsi="Arial" w:cs="Arial"/>
        </w:rPr>
        <w:t>to the Dean the</w:t>
      </w:r>
      <w:r w:rsidR="00F859B8">
        <w:rPr>
          <w:rFonts w:ascii="Arial" w:hAnsi="Arial" w:cs="Arial"/>
        </w:rPr>
        <w:t xml:space="preserve"> </w:t>
      </w:r>
      <w:r w:rsidR="000417A2">
        <w:rPr>
          <w:rFonts w:ascii="Arial" w:hAnsi="Arial" w:cs="Arial"/>
        </w:rPr>
        <w:t xml:space="preserve">appointment letter </w:t>
      </w:r>
      <w:r w:rsidR="00D015E5">
        <w:rPr>
          <w:rFonts w:ascii="Arial" w:hAnsi="Arial" w:cs="Arial"/>
        </w:rPr>
        <w:t>(template attached)</w:t>
      </w:r>
      <w:r w:rsidR="00BB4DF7">
        <w:rPr>
          <w:rFonts w:ascii="Arial" w:hAnsi="Arial" w:cs="Arial"/>
        </w:rPr>
        <w:t xml:space="preserve"> and</w:t>
      </w:r>
      <w:r w:rsidR="000417A2">
        <w:rPr>
          <w:rFonts w:ascii="Arial" w:hAnsi="Arial" w:cs="Arial"/>
        </w:rPr>
        <w:t xml:space="preserve"> a copy of the appointee’s</w:t>
      </w:r>
      <w:r w:rsidR="00D61F06">
        <w:rPr>
          <w:rFonts w:ascii="Arial" w:hAnsi="Arial" w:cs="Arial"/>
        </w:rPr>
        <w:t xml:space="preserve"> CV</w:t>
      </w:r>
      <w:r w:rsidR="00BB4DF7">
        <w:rPr>
          <w:rFonts w:ascii="Arial" w:hAnsi="Arial" w:cs="Arial"/>
        </w:rPr>
        <w:t xml:space="preserve">. </w:t>
      </w:r>
      <w:r w:rsidR="00A340F8">
        <w:rPr>
          <w:rFonts w:ascii="Arial" w:hAnsi="Arial" w:cs="Arial"/>
        </w:rPr>
        <w:t xml:space="preserve"> For adjunct appointments </w:t>
      </w:r>
      <w:r w:rsidR="00BB4DF7">
        <w:rPr>
          <w:rFonts w:ascii="Arial" w:hAnsi="Arial" w:cs="Arial"/>
        </w:rPr>
        <w:t xml:space="preserve">the P-85 must be included for </w:t>
      </w:r>
      <w:r w:rsidR="00A340F8">
        <w:rPr>
          <w:rFonts w:ascii="Arial" w:hAnsi="Arial" w:cs="Arial"/>
        </w:rPr>
        <w:t>submission to HR</w:t>
      </w:r>
      <w:r w:rsidR="00D61F06">
        <w:rPr>
          <w:rFonts w:ascii="Arial" w:hAnsi="Arial" w:cs="Arial"/>
        </w:rPr>
        <w:t xml:space="preserve">. </w:t>
      </w:r>
      <w:r w:rsidR="00D015E5">
        <w:rPr>
          <w:rFonts w:ascii="Arial" w:hAnsi="Arial" w:cs="Arial"/>
        </w:rPr>
        <w:t xml:space="preserve">Once the appointment is approved at the Sr. Management level the original signed letter will be returned to the department </w:t>
      </w:r>
      <w:r w:rsidR="00A340F8">
        <w:rPr>
          <w:rFonts w:ascii="Arial" w:hAnsi="Arial" w:cs="Arial"/>
        </w:rPr>
        <w:t>for</w:t>
      </w:r>
      <w:r w:rsidR="00D015E5">
        <w:rPr>
          <w:rFonts w:ascii="Arial" w:hAnsi="Arial" w:cs="Arial"/>
        </w:rPr>
        <w:t xml:space="preserve"> appointee</w:t>
      </w:r>
      <w:r w:rsidR="00A340F8">
        <w:rPr>
          <w:rFonts w:ascii="Arial" w:hAnsi="Arial" w:cs="Arial"/>
        </w:rPr>
        <w:t>’s</w:t>
      </w:r>
      <w:r w:rsidR="00D015E5">
        <w:rPr>
          <w:rFonts w:ascii="Arial" w:hAnsi="Arial" w:cs="Arial"/>
        </w:rPr>
        <w:t xml:space="preserve"> signature.  </w:t>
      </w:r>
    </w:p>
    <w:p w14:paraId="635691CB" w14:textId="77777777" w:rsidR="003115B9" w:rsidRPr="003115B9" w:rsidRDefault="003115B9" w:rsidP="000D3F4F">
      <w:pPr>
        <w:jc w:val="both"/>
        <w:rPr>
          <w:rFonts w:ascii="Arial" w:hAnsi="Arial" w:cs="Arial"/>
        </w:rPr>
      </w:pPr>
    </w:p>
    <w:p w14:paraId="0B240732" w14:textId="77777777" w:rsidR="00186E53" w:rsidRPr="00481534" w:rsidRDefault="00186E53" w:rsidP="000D3F4F">
      <w:pPr>
        <w:jc w:val="both"/>
        <w:rPr>
          <w:rFonts w:ascii="Arial" w:hAnsi="Arial" w:cs="Arial"/>
        </w:rPr>
      </w:pPr>
      <w:r w:rsidRPr="00481534">
        <w:rPr>
          <w:rFonts w:ascii="Arial" w:hAnsi="Arial" w:cs="Arial"/>
        </w:rPr>
        <w:t xml:space="preserve">Each </w:t>
      </w:r>
      <w:r w:rsidR="00562330" w:rsidRPr="00481534">
        <w:rPr>
          <w:rFonts w:ascii="Arial" w:hAnsi="Arial" w:cs="Arial"/>
        </w:rPr>
        <w:t>adjunct</w:t>
      </w:r>
      <w:r w:rsidR="003115B9">
        <w:rPr>
          <w:rFonts w:ascii="Arial" w:hAnsi="Arial" w:cs="Arial"/>
        </w:rPr>
        <w:t xml:space="preserve">/affiliate </w:t>
      </w:r>
      <w:r w:rsidRPr="00481534">
        <w:rPr>
          <w:rFonts w:ascii="Arial" w:hAnsi="Arial" w:cs="Arial"/>
        </w:rPr>
        <w:t xml:space="preserve">appointment </w:t>
      </w:r>
      <w:r w:rsidR="00491BA3" w:rsidRPr="00481534">
        <w:rPr>
          <w:rFonts w:ascii="Arial" w:hAnsi="Arial" w:cs="Arial"/>
        </w:rPr>
        <w:t xml:space="preserve">with academic rank </w:t>
      </w:r>
      <w:r w:rsidR="008444CA" w:rsidRPr="00481534">
        <w:rPr>
          <w:rFonts w:ascii="Arial" w:hAnsi="Arial" w:cs="Arial"/>
        </w:rPr>
        <w:t xml:space="preserve">of assistant, associate or full professor </w:t>
      </w:r>
      <w:r w:rsidRPr="00481534">
        <w:rPr>
          <w:rFonts w:ascii="Arial" w:hAnsi="Arial" w:cs="Arial"/>
        </w:rPr>
        <w:t xml:space="preserve">will be reviewed </w:t>
      </w:r>
      <w:r w:rsidR="008A455F" w:rsidRPr="00481534">
        <w:rPr>
          <w:rFonts w:ascii="Arial" w:hAnsi="Arial" w:cs="Arial"/>
        </w:rPr>
        <w:t xml:space="preserve">at least every </w:t>
      </w:r>
      <w:r w:rsidR="00562330" w:rsidRPr="00481534">
        <w:rPr>
          <w:rFonts w:ascii="Arial" w:hAnsi="Arial" w:cs="Arial"/>
        </w:rPr>
        <w:t>three</w:t>
      </w:r>
      <w:r w:rsidR="008A455F" w:rsidRPr="00481534">
        <w:rPr>
          <w:rFonts w:ascii="Arial" w:hAnsi="Arial" w:cs="Arial"/>
        </w:rPr>
        <w:t xml:space="preserve"> years</w:t>
      </w:r>
      <w:r w:rsidRPr="00481534">
        <w:rPr>
          <w:rFonts w:ascii="Arial" w:hAnsi="Arial" w:cs="Arial"/>
        </w:rPr>
        <w:t xml:space="preserve"> </w:t>
      </w:r>
      <w:r w:rsidR="00193A0F" w:rsidRPr="00481534">
        <w:rPr>
          <w:rFonts w:ascii="Arial" w:hAnsi="Arial" w:cs="Arial"/>
        </w:rPr>
        <w:t>at the department level</w:t>
      </w:r>
      <w:r w:rsidR="000D3F4F" w:rsidRPr="00481534">
        <w:rPr>
          <w:rFonts w:ascii="Arial" w:hAnsi="Arial" w:cs="Arial"/>
        </w:rPr>
        <w:t>, or at any other time the department h</w:t>
      </w:r>
      <w:r w:rsidRPr="00481534">
        <w:rPr>
          <w:rFonts w:ascii="Arial" w:hAnsi="Arial" w:cs="Arial"/>
        </w:rPr>
        <w:t xml:space="preserve">ead requests a review of a particular appointment. The review will result in a recommendation </w:t>
      </w:r>
      <w:r w:rsidR="000D3F4F" w:rsidRPr="00481534">
        <w:rPr>
          <w:rFonts w:ascii="Arial" w:hAnsi="Arial" w:cs="Arial"/>
        </w:rPr>
        <w:t>to the department h</w:t>
      </w:r>
      <w:r w:rsidRPr="00481534">
        <w:rPr>
          <w:rFonts w:ascii="Arial" w:hAnsi="Arial" w:cs="Arial"/>
        </w:rPr>
        <w:t>ead as to whether or not to</w:t>
      </w:r>
      <w:r w:rsidR="000D3F4F" w:rsidRPr="00481534">
        <w:rPr>
          <w:rFonts w:ascii="Arial" w:hAnsi="Arial" w:cs="Arial"/>
        </w:rPr>
        <w:t xml:space="preserve"> continue the appointment. The department h</w:t>
      </w:r>
      <w:r w:rsidRPr="00481534">
        <w:rPr>
          <w:rFonts w:ascii="Arial" w:hAnsi="Arial" w:cs="Arial"/>
        </w:rPr>
        <w:t>ead will notify the appointee as to his/her status.</w:t>
      </w:r>
      <w:r w:rsidR="00F859B8" w:rsidRPr="00481534">
        <w:rPr>
          <w:rFonts w:ascii="Arial" w:hAnsi="Arial" w:cs="Arial"/>
        </w:rPr>
        <w:t xml:space="preserve"> Appointments may be terminated at any time at the discretion of the department head.</w:t>
      </w:r>
    </w:p>
    <w:p w14:paraId="0034B29B" w14:textId="77777777" w:rsidR="00186E53" w:rsidRPr="00186E53" w:rsidRDefault="00186E53" w:rsidP="000D3F4F">
      <w:pPr>
        <w:jc w:val="both"/>
        <w:rPr>
          <w:rFonts w:ascii="Arial" w:hAnsi="Arial" w:cs="Arial"/>
        </w:rPr>
      </w:pPr>
    </w:p>
    <w:p w14:paraId="00B48295" w14:textId="77777777" w:rsidR="00565C47" w:rsidRDefault="007A5CF1" w:rsidP="00D65632">
      <w:pPr>
        <w:rPr>
          <w:rFonts w:ascii="Arial" w:hAnsi="Arial" w:cs="Arial"/>
          <w:color w:val="FF0000"/>
        </w:rPr>
      </w:pPr>
      <w:r>
        <w:rPr>
          <w:rFonts w:ascii="Arial" w:hAnsi="Arial" w:cs="Arial"/>
        </w:rPr>
        <w:t>Non-paid adjuncts</w:t>
      </w:r>
      <w:r w:rsidR="00E044F7">
        <w:rPr>
          <w:rFonts w:ascii="Arial" w:hAnsi="Arial" w:cs="Arial"/>
        </w:rPr>
        <w:t xml:space="preserve"> </w:t>
      </w:r>
      <w:r>
        <w:rPr>
          <w:rFonts w:ascii="Arial" w:hAnsi="Arial" w:cs="Arial"/>
        </w:rPr>
        <w:t>may be listed in the university Banner system by completing the “Non-</w:t>
      </w:r>
      <w:r w:rsidR="00FF225D">
        <w:rPr>
          <w:rFonts w:ascii="Arial" w:hAnsi="Arial" w:cs="Arial"/>
        </w:rPr>
        <w:t>state VT</w:t>
      </w:r>
      <w:r>
        <w:rPr>
          <w:rFonts w:ascii="Arial" w:hAnsi="Arial" w:cs="Arial"/>
        </w:rPr>
        <w:t xml:space="preserve"> information sheet” (form P-8</w:t>
      </w:r>
      <w:r w:rsidR="00A340F8">
        <w:rPr>
          <w:rFonts w:ascii="Arial" w:hAnsi="Arial" w:cs="Arial"/>
        </w:rPr>
        <w:t>5</w:t>
      </w:r>
      <w:r>
        <w:rPr>
          <w:rFonts w:ascii="Arial" w:hAnsi="Arial" w:cs="Arial"/>
        </w:rPr>
        <w:t>)</w:t>
      </w:r>
      <w:r w:rsidR="00DA78DD">
        <w:rPr>
          <w:rFonts w:ascii="Arial" w:hAnsi="Arial" w:cs="Arial"/>
        </w:rPr>
        <w:t xml:space="preserve">. This form is available at </w:t>
      </w:r>
      <w:hyperlink r:id="rId8" w:history="1">
        <w:r w:rsidR="008066D6" w:rsidRPr="00895034">
          <w:rPr>
            <w:rStyle w:val="Hyperlink"/>
            <w:rFonts w:ascii="Arial" w:hAnsi="Arial" w:cs="Arial"/>
          </w:rPr>
          <w:t>http://www.apps.hr.vt.edu/hr/forms/forms.php?sort=form_num</w:t>
        </w:r>
      </w:hyperlink>
      <w:hyperlink r:id="rId9" w:history="1"/>
      <w:r w:rsidR="00DA78DD" w:rsidRPr="00285AA9">
        <w:rPr>
          <w:rFonts w:ascii="Arial" w:hAnsi="Arial" w:cs="Arial"/>
          <w:color w:val="FF0000"/>
        </w:rPr>
        <w:t xml:space="preserve"> </w:t>
      </w:r>
      <w:r w:rsidR="008066D6">
        <w:rPr>
          <w:rFonts w:ascii="Arial" w:hAnsi="Arial" w:cs="Arial"/>
        </w:rPr>
        <w:t>.</w:t>
      </w:r>
      <w:r>
        <w:rPr>
          <w:rFonts w:ascii="Arial" w:hAnsi="Arial" w:cs="Arial"/>
        </w:rPr>
        <w:t xml:space="preserve">  P</w:t>
      </w:r>
      <w:r w:rsidR="00186E53" w:rsidRPr="00186E53">
        <w:rPr>
          <w:rFonts w:ascii="Arial" w:hAnsi="Arial" w:cs="Arial"/>
        </w:rPr>
        <w:t>articipation in graduate student committees and advising is allowed to the extent permitted by Graduate School policies.</w:t>
      </w:r>
      <w:r w:rsidRPr="007A5CF1">
        <w:rPr>
          <w:rFonts w:ascii="Arial" w:hAnsi="Arial" w:cs="Arial"/>
        </w:rPr>
        <w:t xml:space="preserve"> </w:t>
      </w:r>
      <w:bookmarkStart w:id="0" w:name="OLE_LINK1"/>
      <w:bookmarkStart w:id="1" w:name="OLE_LINK2"/>
      <w:r w:rsidR="00D65632" w:rsidRPr="0010567B">
        <w:rPr>
          <w:rFonts w:ascii="Arial" w:hAnsi="Arial" w:cs="Arial"/>
        </w:rPr>
        <w:t>If deemed qualified and appropriate by the host department, authorization for an adjunct faculty</w:t>
      </w:r>
      <w:r w:rsidR="00D65632">
        <w:rPr>
          <w:rFonts w:ascii="Arial" w:hAnsi="Arial" w:cs="Arial"/>
        </w:rPr>
        <w:t xml:space="preserve"> </w:t>
      </w:r>
      <w:r w:rsidR="00D65632" w:rsidRPr="0010567B">
        <w:rPr>
          <w:rFonts w:ascii="Arial" w:hAnsi="Arial" w:cs="Arial"/>
        </w:rPr>
        <w:t xml:space="preserve">member to serve as principal investigator on a sponsored project may be requested. </w:t>
      </w:r>
      <w:r w:rsidR="00285AA9">
        <w:rPr>
          <w:rFonts w:ascii="Arial" w:hAnsi="Arial" w:cs="Arial"/>
        </w:rPr>
        <w:t xml:space="preserve"> If </w:t>
      </w:r>
      <w:r w:rsidR="008B72EA">
        <w:rPr>
          <w:rFonts w:ascii="Arial" w:hAnsi="Arial" w:cs="Arial"/>
        </w:rPr>
        <w:t>PI status is needed</w:t>
      </w:r>
      <w:r w:rsidR="00285AA9">
        <w:rPr>
          <w:rFonts w:ascii="Arial" w:hAnsi="Arial" w:cs="Arial"/>
        </w:rPr>
        <w:t xml:space="preserve">, please </w:t>
      </w:r>
      <w:r w:rsidR="00D65632">
        <w:rPr>
          <w:rFonts w:ascii="Arial" w:hAnsi="Arial" w:cs="Arial"/>
        </w:rPr>
        <w:t>check the appropriate box on the form</w:t>
      </w:r>
      <w:r w:rsidR="008066D6">
        <w:rPr>
          <w:rFonts w:ascii="Arial" w:hAnsi="Arial" w:cs="Arial"/>
        </w:rPr>
        <w:t>.</w:t>
      </w:r>
      <w:r w:rsidR="008066D6">
        <w:t xml:space="preserve"> </w:t>
      </w:r>
    </w:p>
    <w:p w14:paraId="2802504B" w14:textId="77777777" w:rsidR="00565C47" w:rsidRDefault="00565C47" w:rsidP="00D65632">
      <w:pPr>
        <w:rPr>
          <w:rFonts w:ascii="Arial" w:hAnsi="Arial" w:cs="Arial"/>
          <w:color w:val="FF0000"/>
        </w:rPr>
      </w:pPr>
    </w:p>
    <w:p w14:paraId="7BCF1E01" w14:textId="77777777" w:rsidR="00565C47" w:rsidRPr="00186E53" w:rsidRDefault="00A340F8" w:rsidP="00565C47">
      <w:pPr>
        <w:jc w:val="both"/>
        <w:rPr>
          <w:rFonts w:ascii="Arial" w:hAnsi="Arial" w:cs="Arial"/>
        </w:rPr>
      </w:pPr>
      <w:r>
        <w:rPr>
          <w:rFonts w:ascii="Arial" w:hAnsi="Arial" w:cs="Arial"/>
        </w:rPr>
        <w:t>Non-paid a</w:t>
      </w:r>
      <w:r w:rsidR="00565C47">
        <w:rPr>
          <w:rFonts w:ascii="Arial" w:hAnsi="Arial" w:cs="Arial"/>
        </w:rPr>
        <w:t>djunct faculty may obtain “Hokie ID” cards and parking permit (fees may apply).</w:t>
      </w:r>
      <w:r w:rsidR="00BB4DF7">
        <w:rPr>
          <w:rFonts w:ascii="Arial" w:hAnsi="Arial" w:cs="Arial"/>
        </w:rPr>
        <w:t xml:space="preserve"> </w:t>
      </w:r>
    </w:p>
    <w:p w14:paraId="53BEF9D5" w14:textId="77777777" w:rsidR="00565C47" w:rsidRDefault="00565C47" w:rsidP="00D65632">
      <w:pPr>
        <w:rPr>
          <w:rFonts w:ascii="Arial" w:hAnsi="Arial" w:cs="Arial"/>
          <w:color w:val="FF0000"/>
        </w:rPr>
      </w:pPr>
    </w:p>
    <w:p w14:paraId="608348C1" w14:textId="77777777" w:rsidR="007A5CF1" w:rsidRDefault="00863AC2" w:rsidP="00B27074">
      <w:pPr>
        <w:rPr>
          <w:rFonts w:ascii="Arial" w:hAnsi="Arial" w:cs="Arial"/>
          <w:b/>
          <w:bCs/>
          <w:color w:val="000000"/>
        </w:rPr>
      </w:pPr>
      <w:r>
        <w:rPr>
          <w:rFonts w:ascii="Arial" w:hAnsi="Arial" w:cs="Arial"/>
        </w:rPr>
        <w:t>F</w:t>
      </w:r>
      <w:r w:rsidR="00D65632">
        <w:rPr>
          <w:rFonts w:ascii="Arial" w:hAnsi="Arial" w:cs="Arial"/>
        </w:rPr>
        <w:t>or paid adjunct faculty members, please follow the policy 4296 (Adjunct and Wage Faculty Payments (P14 Payments)</w:t>
      </w:r>
      <w:r w:rsidR="000E001E">
        <w:rPr>
          <w:rFonts w:ascii="Arial" w:hAnsi="Arial" w:cs="Arial"/>
        </w:rPr>
        <w:t>.</w:t>
      </w:r>
    </w:p>
    <w:bookmarkEnd w:id="0"/>
    <w:bookmarkEnd w:id="1"/>
    <w:p w14:paraId="278AEEEE" w14:textId="235AA3D3" w:rsidR="00DF647C" w:rsidRPr="00DF647C" w:rsidRDefault="00DF647C" w:rsidP="000D3F4F">
      <w:pPr>
        <w:jc w:val="both"/>
        <w:rPr>
          <w:rFonts w:ascii="Arial" w:hAnsi="Arial" w:cs="Arial"/>
          <w:b/>
          <w:sz w:val="24"/>
          <w:szCs w:val="24"/>
        </w:rPr>
      </w:pPr>
      <w:r>
        <w:rPr>
          <w:rFonts w:ascii="Arial" w:hAnsi="Arial" w:cs="Arial"/>
        </w:rPr>
        <w:br w:type="page"/>
      </w:r>
      <w:r w:rsidR="002C0F78">
        <w:rPr>
          <w:rFonts w:ascii="Arial" w:hAnsi="Arial" w:cs="Arial"/>
          <w:b/>
          <w:sz w:val="24"/>
          <w:szCs w:val="24"/>
        </w:rPr>
        <w:lastRenderedPageBreak/>
        <w:t>Appointment</w:t>
      </w:r>
      <w:r w:rsidR="00BB7250">
        <w:rPr>
          <w:rFonts w:ascii="Arial" w:hAnsi="Arial" w:cs="Arial"/>
          <w:b/>
          <w:sz w:val="24"/>
          <w:szCs w:val="24"/>
        </w:rPr>
        <w:t xml:space="preserve"> of College of Science</w:t>
      </w:r>
      <w:r w:rsidRPr="00DF647C">
        <w:rPr>
          <w:rFonts w:ascii="Arial" w:hAnsi="Arial" w:cs="Arial"/>
          <w:b/>
          <w:sz w:val="24"/>
          <w:szCs w:val="24"/>
        </w:rPr>
        <w:t xml:space="preserve"> </w:t>
      </w:r>
      <w:r w:rsidR="00525F16">
        <w:rPr>
          <w:rFonts w:ascii="Arial" w:hAnsi="Arial" w:cs="Arial"/>
          <w:b/>
          <w:sz w:val="24"/>
          <w:szCs w:val="24"/>
        </w:rPr>
        <w:fldChar w:fldCharType="begin">
          <w:ffData>
            <w:name w:val="Dropdown5"/>
            <w:enabled/>
            <w:calcOnExit w:val="0"/>
            <w:ddList>
              <w:listEntry w:val="Affiliate"/>
              <w:listEntry w:val="Adjunct"/>
            </w:ddList>
          </w:ffData>
        </w:fldChar>
      </w:r>
      <w:bookmarkStart w:id="2" w:name="Dropdown5"/>
      <w:r w:rsidR="00525F16">
        <w:rPr>
          <w:rFonts w:ascii="Arial" w:hAnsi="Arial" w:cs="Arial"/>
          <w:b/>
          <w:sz w:val="24"/>
          <w:szCs w:val="24"/>
        </w:rPr>
        <w:instrText xml:space="preserve"> FORMDROPDOWN </w:instrText>
      </w:r>
      <w:r w:rsidR="00A0436E">
        <w:rPr>
          <w:rFonts w:ascii="Arial" w:hAnsi="Arial" w:cs="Arial"/>
          <w:b/>
          <w:sz w:val="24"/>
          <w:szCs w:val="24"/>
        </w:rPr>
      </w:r>
      <w:r w:rsidR="00A0436E">
        <w:rPr>
          <w:rFonts w:ascii="Arial" w:hAnsi="Arial" w:cs="Arial"/>
          <w:b/>
          <w:sz w:val="24"/>
          <w:szCs w:val="24"/>
        </w:rPr>
        <w:fldChar w:fldCharType="separate"/>
      </w:r>
      <w:r w:rsidR="00525F16">
        <w:rPr>
          <w:rFonts w:ascii="Arial" w:hAnsi="Arial" w:cs="Arial"/>
          <w:b/>
          <w:sz w:val="24"/>
          <w:szCs w:val="24"/>
        </w:rPr>
        <w:fldChar w:fldCharType="end"/>
      </w:r>
      <w:bookmarkEnd w:id="2"/>
      <w:r w:rsidR="006B1C3D">
        <w:rPr>
          <w:rFonts w:ascii="Arial" w:hAnsi="Arial" w:cs="Arial"/>
          <w:b/>
          <w:sz w:val="24"/>
          <w:szCs w:val="24"/>
        </w:rPr>
        <w:t xml:space="preserve"> </w:t>
      </w:r>
      <w:r w:rsidR="000C6138">
        <w:rPr>
          <w:rFonts w:ascii="Arial" w:hAnsi="Arial" w:cs="Arial"/>
          <w:b/>
          <w:sz w:val="24"/>
          <w:szCs w:val="24"/>
        </w:rPr>
        <w:t>Faculty</w:t>
      </w:r>
      <w:r w:rsidRPr="00DF647C">
        <w:rPr>
          <w:rFonts w:ascii="Arial" w:hAnsi="Arial" w:cs="Arial"/>
          <w:b/>
          <w:sz w:val="24"/>
          <w:szCs w:val="24"/>
        </w:rPr>
        <w:t xml:space="preserve"> </w:t>
      </w:r>
      <w:r w:rsidR="005C38BF">
        <w:rPr>
          <w:rFonts w:ascii="Arial" w:hAnsi="Arial" w:cs="Arial"/>
          <w:b/>
          <w:sz w:val="24"/>
          <w:szCs w:val="24"/>
        </w:rPr>
        <w:t>(non-paid)</w:t>
      </w:r>
      <w:r w:rsidR="000C6138">
        <w:rPr>
          <w:rFonts w:ascii="Arial" w:hAnsi="Arial" w:cs="Arial"/>
          <w:b/>
          <w:sz w:val="24"/>
          <w:szCs w:val="24"/>
        </w:rPr>
        <w:t xml:space="preserve">  </w:t>
      </w:r>
    </w:p>
    <w:p w14:paraId="17FCD9A2" w14:textId="77777777" w:rsidR="00DF647C" w:rsidRDefault="00DF647C" w:rsidP="000D3F4F">
      <w:pPr>
        <w:jc w:val="both"/>
        <w:rPr>
          <w:rFonts w:ascii="Arial" w:hAnsi="Arial" w:cs="Arial"/>
        </w:rPr>
      </w:pPr>
    </w:p>
    <w:p w14:paraId="5A35E608" w14:textId="021FE990" w:rsidR="00DF647C" w:rsidRDefault="00DF647C" w:rsidP="00DF647C">
      <w:pPr>
        <w:tabs>
          <w:tab w:val="right" w:pos="1800"/>
        </w:tabs>
        <w:ind w:left="1800" w:hanging="1800"/>
        <w:rPr>
          <w:rFonts w:ascii="Arial" w:hAnsi="Arial" w:cs="Arial"/>
        </w:rPr>
      </w:pPr>
      <w:r>
        <w:rPr>
          <w:rFonts w:ascii="Arial" w:hAnsi="Arial" w:cs="Arial"/>
          <w:b/>
          <w:bCs/>
        </w:rPr>
        <w:t>Date</w:t>
      </w:r>
      <w:r w:rsidR="00C778C3">
        <w:rPr>
          <w:rFonts w:ascii="Arial" w:hAnsi="Arial" w:cs="Arial"/>
          <w:b/>
          <w:bCs/>
        </w:rPr>
        <w:t xml:space="preserve"> of Offer</w:t>
      </w:r>
      <w:r>
        <w:rPr>
          <w:rFonts w:ascii="Arial" w:hAnsi="Arial" w:cs="Arial"/>
          <w:b/>
          <w:bCs/>
        </w:rPr>
        <w:t>:</w:t>
      </w:r>
      <w:r>
        <w:rPr>
          <w:rFonts w:ascii="Arial" w:hAnsi="Arial" w:cs="Arial"/>
        </w:rPr>
        <w:tab/>
      </w:r>
      <w:r>
        <w:rPr>
          <w:rFonts w:ascii="Arial" w:hAnsi="Arial" w:cs="Arial"/>
        </w:rPr>
        <w:tab/>
      </w:r>
      <w:r>
        <w:rPr>
          <w:rFonts w:ascii="Arial" w:hAnsi="Arial" w:cs="Arial"/>
        </w:rPr>
        <w:tab/>
      </w:r>
    </w:p>
    <w:p w14:paraId="60C69400" w14:textId="7CF339B5" w:rsidR="00DF647C" w:rsidRDefault="00DF647C" w:rsidP="00DF647C">
      <w:pPr>
        <w:tabs>
          <w:tab w:val="right" w:pos="1440"/>
        </w:tabs>
        <w:rPr>
          <w:rFonts w:ascii="Arial" w:hAnsi="Arial" w:cs="Arial"/>
        </w:rPr>
      </w:pPr>
      <w:r>
        <w:rPr>
          <w:rFonts w:ascii="Arial" w:hAnsi="Arial" w:cs="Arial"/>
          <w:b/>
          <w:bCs/>
        </w:rPr>
        <w:t>Name: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B6481E">
        <w:rPr>
          <w:rFonts w:ascii="Arial" w:hAnsi="Arial" w:cs="Arial"/>
        </w:rPr>
        <w:fldChar w:fldCharType="begin">
          <w:ffData>
            <w:name w:val="Text2"/>
            <w:enabled/>
            <w:calcOnExit w:val="0"/>
            <w:textInput>
              <w:default w:val="Enter Name of Candidate"/>
            </w:textInput>
          </w:ffData>
        </w:fldChar>
      </w:r>
      <w:bookmarkStart w:id="3" w:name="Text2"/>
      <w:r w:rsidR="00B6481E">
        <w:rPr>
          <w:rFonts w:ascii="Arial" w:hAnsi="Arial" w:cs="Arial"/>
        </w:rPr>
        <w:instrText xml:space="preserve"> FORMTEXT </w:instrText>
      </w:r>
      <w:r w:rsidR="00B6481E">
        <w:rPr>
          <w:rFonts w:ascii="Arial" w:hAnsi="Arial" w:cs="Arial"/>
        </w:rPr>
      </w:r>
      <w:r w:rsidR="00B6481E">
        <w:rPr>
          <w:rFonts w:ascii="Arial" w:hAnsi="Arial" w:cs="Arial"/>
        </w:rPr>
        <w:fldChar w:fldCharType="separate"/>
      </w:r>
      <w:r w:rsidR="00B6481E">
        <w:rPr>
          <w:rFonts w:ascii="Arial" w:hAnsi="Arial" w:cs="Arial"/>
          <w:noProof/>
        </w:rPr>
        <w:t>Enter Name of Candidate</w:t>
      </w:r>
      <w:r w:rsidR="00B6481E">
        <w:rPr>
          <w:rFonts w:ascii="Arial" w:hAnsi="Arial" w:cs="Arial"/>
        </w:rPr>
        <w:fldChar w:fldCharType="end"/>
      </w:r>
      <w:bookmarkEnd w:id="3"/>
    </w:p>
    <w:p w14:paraId="3D28AEB3" w14:textId="5A8C3D7C" w:rsidR="00DF647C" w:rsidRDefault="00DF647C" w:rsidP="00DF647C">
      <w:pPr>
        <w:tabs>
          <w:tab w:val="right" w:pos="1440"/>
        </w:tabs>
        <w:rPr>
          <w:rFonts w:ascii="Arial" w:hAnsi="Arial" w:cs="Arial"/>
        </w:rPr>
      </w:pPr>
      <w:r>
        <w:rPr>
          <w:rFonts w:ascii="Arial" w:hAnsi="Arial" w:cs="Arial"/>
          <w:b/>
          <w:bCs/>
        </w:rPr>
        <w:t>Department: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4D361E">
        <w:rPr>
          <w:rFonts w:ascii="Arial" w:hAnsi="Arial" w:cs="Arial"/>
        </w:rPr>
        <w:fldChar w:fldCharType="begin">
          <w:ffData>
            <w:name w:val="Dropdown2"/>
            <w:enabled/>
            <w:calcOnExit w:val="0"/>
            <w:ddList>
              <w:listEntry w:val="Academy of Integrated Science, 034201"/>
              <w:listEntry w:val="Arilington Innovation Center, 034205"/>
              <w:listEntry w:val="Chemistry, 004200"/>
              <w:listEntry w:val="Economics, 007200"/>
              <w:listEntry w:val="Geosciences, 004400"/>
              <w:listEntry w:val="Mathematics, 004900"/>
              <w:listEntry w:val="Physics, 005200"/>
              <w:listEntry w:val="Psychology, 005300"/>
              <w:listEntry w:val="School of Neuroscience, 009500"/>
              <w:listEntry w:val="Statistics, 005600"/>
              <w:listEntry w:val="VTCAR, 034207"/>
            </w:ddList>
          </w:ffData>
        </w:fldChar>
      </w:r>
      <w:bookmarkStart w:id="4" w:name="Dropdown2"/>
      <w:r w:rsidR="004D361E">
        <w:rPr>
          <w:rFonts w:ascii="Arial" w:hAnsi="Arial" w:cs="Arial"/>
        </w:rPr>
        <w:instrText xml:space="preserve"> FORMDROPDOWN </w:instrText>
      </w:r>
      <w:r w:rsidR="00A0436E">
        <w:rPr>
          <w:rFonts w:ascii="Arial" w:hAnsi="Arial" w:cs="Arial"/>
        </w:rPr>
      </w:r>
      <w:r w:rsidR="00A0436E">
        <w:rPr>
          <w:rFonts w:ascii="Arial" w:hAnsi="Arial" w:cs="Arial"/>
        </w:rPr>
        <w:fldChar w:fldCharType="separate"/>
      </w:r>
      <w:r w:rsidR="004D361E">
        <w:rPr>
          <w:rFonts w:ascii="Arial" w:hAnsi="Arial" w:cs="Arial"/>
        </w:rPr>
        <w:fldChar w:fldCharType="end"/>
      </w:r>
      <w:bookmarkEnd w:id="4"/>
    </w:p>
    <w:p w14:paraId="5CC2D5AD" w14:textId="615C57FE" w:rsidR="00DF647C" w:rsidRDefault="00DF647C" w:rsidP="00DF647C">
      <w:pPr>
        <w:tabs>
          <w:tab w:val="right" w:pos="1440"/>
        </w:tabs>
        <w:rPr>
          <w:rFonts w:ascii="Arial" w:hAnsi="Arial" w:cs="Arial"/>
        </w:rPr>
      </w:pPr>
      <w:r>
        <w:rPr>
          <w:rFonts w:ascii="Arial" w:hAnsi="Arial" w:cs="Arial"/>
          <w:b/>
          <w:bCs/>
        </w:rPr>
        <w:t>Effective Date:</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C778C3">
        <w:rPr>
          <w:rFonts w:ascii="Arial" w:hAnsi="Arial" w:cs="Arial"/>
        </w:rPr>
        <w:fldChar w:fldCharType="begin">
          <w:ffData>
            <w:name w:val="Text3"/>
            <w:enabled/>
            <w:calcOnExit w:val="0"/>
            <w:statusText w:type="text" w:val="Enter Effective Date"/>
            <w:textInput>
              <w:type w:val="date"/>
              <w:format w:val="M/d/yy"/>
            </w:textInput>
          </w:ffData>
        </w:fldChar>
      </w:r>
      <w:bookmarkStart w:id="5" w:name="Text3"/>
      <w:r w:rsidR="00C778C3">
        <w:rPr>
          <w:rFonts w:ascii="Arial" w:hAnsi="Arial" w:cs="Arial"/>
        </w:rPr>
        <w:instrText xml:space="preserve"> FORMTEXT </w:instrText>
      </w:r>
      <w:r w:rsidR="00C778C3">
        <w:rPr>
          <w:rFonts w:ascii="Arial" w:hAnsi="Arial" w:cs="Arial"/>
        </w:rPr>
      </w:r>
      <w:r w:rsidR="00C778C3">
        <w:rPr>
          <w:rFonts w:ascii="Arial" w:hAnsi="Arial" w:cs="Arial"/>
        </w:rPr>
        <w:fldChar w:fldCharType="separate"/>
      </w:r>
      <w:r w:rsidR="00C778C3">
        <w:rPr>
          <w:rFonts w:ascii="Arial" w:hAnsi="Arial" w:cs="Arial"/>
          <w:noProof/>
        </w:rPr>
        <w:t> </w:t>
      </w:r>
      <w:r w:rsidR="00C778C3">
        <w:rPr>
          <w:rFonts w:ascii="Arial" w:hAnsi="Arial" w:cs="Arial"/>
          <w:noProof/>
        </w:rPr>
        <w:t> </w:t>
      </w:r>
      <w:r w:rsidR="00C778C3">
        <w:rPr>
          <w:rFonts w:ascii="Arial" w:hAnsi="Arial" w:cs="Arial"/>
          <w:noProof/>
        </w:rPr>
        <w:t> </w:t>
      </w:r>
      <w:r w:rsidR="00C778C3">
        <w:rPr>
          <w:rFonts w:ascii="Arial" w:hAnsi="Arial" w:cs="Arial"/>
          <w:noProof/>
        </w:rPr>
        <w:t> </w:t>
      </w:r>
      <w:r w:rsidR="00C778C3">
        <w:rPr>
          <w:rFonts w:ascii="Arial" w:hAnsi="Arial" w:cs="Arial"/>
          <w:noProof/>
        </w:rPr>
        <w:t> </w:t>
      </w:r>
      <w:r w:rsidR="00C778C3">
        <w:rPr>
          <w:rFonts w:ascii="Arial" w:hAnsi="Arial" w:cs="Arial"/>
        </w:rPr>
        <w:fldChar w:fldCharType="end"/>
      </w:r>
      <w:bookmarkEnd w:id="5"/>
    </w:p>
    <w:p w14:paraId="398C4715" w14:textId="68A05369" w:rsidR="00DF647C" w:rsidRDefault="00DF647C" w:rsidP="00DF647C">
      <w:pPr>
        <w:tabs>
          <w:tab w:val="right" w:pos="1440"/>
        </w:tabs>
        <w:rPr>
          <w:rFonts w:ascii="Arial" w:hAnsi="Arial" w:cs="Arial"/>
        </w:rPr>
      </w:pPr>
      <w:r>
        <w:rPr>
          <w:rFonts w:ascii="Arial" w:hAnsi="Arial" w:cs="Arial"/>
          <w:b/>
          <w:bCs/>
        </w:rPr>
        <w:t>End Date:</w:t>
      </w:r>
      <w:r>
        <w:rPr>
          <w:rFonts w:ascii="Arial" w:hAnsi="Arial" w:cs="Arial"/>
        </w:rPr>
        <w:tab/>
      </w:r>
      <w:r>
        <w:rPr>
          <w:rFonts w:ascii="Arial" w:hAnsi="Arial" w:cs="Arial"/>
        </w:rPr>
        <w:tab/>
      </w:r>
      <w:r>
        <w:rPr>
          <w:rFonts w:ascii="Arial" w:hAnsi="Arial" w:cs="Arial"/>
        </w:rPr>
        <w:tab/>
      </w:r>
      <w:r>
        <w:rPr>
          <w:rFonts w:ascii="Arial" w:hAnsi="Arial" w:cs="Arial"/>
        </w:rPr>
        <w:tab/>
      </w:r>
      <w:r w:rsidR="00C778C3">
        <w:rPr>
          <w:rFonts w:ascii="Arial" w:hAnsi="Arial" w:cs="Arial"/>
        </w:rPr>
        <w:fldChar w:fldCharType="begin">
          <w:ffData>
            <w:name w:val="Text5"/>
            <w:enabled/>
            <w:calcOnExit w:val="0"/>
            <w:textInput>
              <w:type w:val="date"/>
              <w:format w:val="M/d/yy"/>
            </w:textInput>
          </w:ffData>
        </w:fldChar>
      </w:r>
      <w:bookmarkStart w:id="6" w:name="Text5"/>
      <w:r w:rsidR="00C778C3">
        <w:rPr>
          <w:rFonts w:ascii="Arial" w:hAnsi="Arial" w:cs="Arial"/>
        </w:rPr>
        <w:instrText xml:space="preserve"> FORMTEXT </w:instrText>
      </w:r>
      <w:r w:rsidR="00C778C3">
        <w:rPr>
          <w:rFonts w:ascii="Arial" w:hAnsi="Arial" w:cs="Arial"/>
        </w:rPr>
      </w:r>
      <w:r w:rsidR="00C778C3">
        <w:rPr>
          <w:rFonts w:ascii="Arial" w:hAnsi="Arial" w:cs="Arial"/>
        </w:rPr>
        <w:fldChar w:fldCharType="separate"/>
      </w:r>
      <w:r w:rsidR="00C778C3">
        <w:rPr>
          <w:rFonts w:ascii="Arial" w:hAnsi="Arial" w:cs="Arial"/>
          <w:noProof/>
        </w:rPr>
        <w:t> </w:t>
      </w:r>
      <w:r w:rsidR="00C778C3">
        <w:rPr>
          <w:rFonts w:ascii="Arial" w:hAnsi="Arial" w:cs="Arial"/>
          <w:noProof/>
        </w:rPr>
        <w:t> </w:t>
      </w:r>
      <w:r w:rsidR="00C778C3">
        <w:rPr>
          <w:rFonts w:ascii="Arial" w:hAnsi="Arial" w:cs="Arial"/>
          <w:noProof/>
        </w:rPr>
        <w:t> </w:t>
      </w:r>
      <w:r w:rsidR="00C778C3">
        <w:rPr>
          <w:rFonts w:ascii="Arial" w:hAnsi="Arial" w:cs="Arial"/>
          <w:noProof/>
        </w:rPr>
        <w:t> </w:t>
      </w:r>
      <w:r w:rsidR="00C778C3">
        <w:rPr>
          <w:rFonts w:ascii="Arial" w:hAnsi="Arial" w:cs="Arial"/>
          <w:noProof/>
        </w:rPr>
        <w:t> </w:t>
      </w:r>
      <w:r w:rsidR="00C778C3">
        <w:rPr>
          <w:rFonts w:ascii="Arial" w:hAnsi="Arial" w:cs="Arial"/>
        </w:rPr>
        <w:fldChar w:fldCharType="end"/>
      </w:r>
      <w:bookmarkEnd w:id="6"/>
    </w:p>
    <w:p w14:paraId="558FC66C" w14:textId="31D97406" w:rsidR="00DF647C" w:rsidRDefault="00DF647C" w:rsidP="00DF647C">
      <w:pPr>
        <w:tabs>
          <w:tab w:val="right" w:pos="1440"/>
        </w:tabs>
        <w:rPr>
          <w:rFonts w:ascii="Arial" w:hAnsi="Arial" w:cs="Arial"/>
        </w:rPr>
      </w:pPr>
      <w:r>
        <w:rPr>
          <w:rFonts w:ascii="Arial" w:hAnsi="Arial" w:cs="Arial"/>
          <w:b/>
          <w:bCs/>
        </w:rPr>
        <w:t>Rank:</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C778C3">
        <w:rPr>
          <w:rFonts w:ascii="Arial" w:hAnsi="Arial" w:cs="Arial"/>
        </w:rPr>
        <w:fldChar w:fldCharType="begin">
          <w:ffData>
            <w:name w:val="Text6"/>
            <w:enabled/>
            <w:calcOnExit w:val="0"/>
            <w:textInput>
              <w:default w:val="Enter Rank"/>
            </w:textInput>
          </w:ffData>
        </w:fldChar>
      </w:r>
      <w:bookmarkStart w:id="7" w:name="Text6"/>
      <w:r w:rsidR="00C778C3">
        <w:rPr>
          <w:rFonts w:ascii="Arial" w:hAnsi="Arial" w:cs="Arial"/>
        </w:rPr>
        <w:instrText xml:space="preserve"> FORMTEXT </w:instrText>
      </w:r>
      <w:r w:rsidR="00C778C3">
        <w:rPr>
          <w:rFonts w:ascii="Arial" w:hAnsi="Arial" w:cs="Arial"/>
        </w:rPr>
      </w:r>
      <w:r w:rsidR="00C778C3">
        <w:rPr>
          <w:rFonts w:ascii="Arial" w:hAnsi="Arial" w:cs="Arial"/>
        </w:rPr>
        <w:fldChar w:fldCharType="separate"/>
      </w:r>
      <w:r w:rsidR="00C778C3">
        <w:rPr>
          <w:rFonts w:ascii="Arial" w:hAnsi="Arial" w:cs="Arial"/>
          <w:noProof/>
        </w:rPr>
        <w:t>Enter Rank</w:t>
      </w:r>
      <w:r w:rsidR="00C778C3">
        <w:rPr>
          <w:rFonts w:ascii="Arial" w:hAnsi="Arial" w:cs="Arial"/>
        </w:rPr>
        <w:fldChar w:fldCharType="end"/>
      </w:r>
      <w:bookmarkEnd w:id="7"/>
    </w:p>
    <w:p w14:paraId="07BBF641" w14:textId="77777777" w:rsidR="00DF647C" w:rsidRDefault="00DF647C" w:rsidP="00DF647C">
      <w:pPr>
        <w:tabs>
          <w:tab w:val="right" w:pos="1440"/>
        </w:tabs>
        <w:rPr>
          <w:rFonts w:ascii="Arial" w:hAnsi="Arial" w:cs="Arial"/>
        </w:rPr>
      </w:pPr>
      <w:r>
        <w:rPr>
          <w:rFonts w:ascii="Arial" w:hAnsi="Arial" w:cs="Arial"/>
          <w:b/>
          <w:bCs/>
        </w:rPr>
        <w:t>Tenure Status:</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5E689E">
        <w:rPr>
          <w:rFonts w:ascii="Arial" w:hAnsi="Arial" w:cs="Arial"/>
        </w:rPr>
        <w:t>Non Tenure-Track</w:t>
      </w:r>
    </w:p>
    <w:p w14:paraId="58849743" w14:textId="58541BF6" w:rsidR="006B1C3D" w:rsidRDefault="00DF647C" w:rsidP="006B1C3D">
      <w:pPr>
        <w:rPr>
          <w:rFonts w:ascii="Arial" w:hAnsi="Arial" w:cs="Arial"/>
          <w:bCs/>
        </w:rPr>
      </w:pPr>
      <w:r>
        <w:rPr>
          <w:rFonts w:ascii="Arial" w:hAnsi="Arial" w:cs="Arial"/>
          <w:b/>
          <w:bCs/>
        </w:rPr>
        <w:t>Appointment Type:</w:t>
      </w:r>
      <w:r>
        <w:rPr>
          <w:rFonts w:ascii="Arial" w:hAnsi="Arial" w:cs="Arial"/>
        </w:rPr>
        <w:tab/>
      </w:r>
      <w:r>
        <w:rPr>
          <w:rFonts w:ascii="Arial" w:hAnsi="Arial" w:cs="Arial"/>
        </w:rPr>
        <w:tab/>
        <w:t xml:space="preserve"> </w:t>
      </w:r>
      <w:r w:rsidR="006B1C3D">
        <w:rPr>
          <w:rFonts w:ascii="Arial" w:hAnsi="Arial" w:cs="Arial"/>
        </w:rPr>
        <w:tab/>
      </w:r>
      <w:r w:rsidR="006B1C3D">
        <w:rPr>
          <w:rFonts w:ascii="Arial" w:hAnsi="Arial" w:cs="Arial"/>
          <w:bCs/>
        </w:rPr>
        <w:fldChar w:fldCharType="begin">
          <w:ffData>
            <w:name w:val="Dropdown3"/>
            <w:enabled/>
            <w:calcOnExit w:val="0"/>
            <w:ddList>
              <w:listEntry w:val="Affiliate"/>
              <w:listEntry w:val="Adjunct"/>
            </w:ddList>
          </w:ffData>
        </w:fldChar>
      </w:r>
      <w:bookmarkStart w:id="8" w:name="Dropdown3"/>
      <w:r w:rsidR="006B1C3D">
        <w:rPr>
          <w:rFonts w:ascii="Arial" w:hAnsi="Arial" w:cs="Arial"/>
          <w:bCs/>
        </w:rPr>
        <w:instrText xml:space="preserve"> FORMDROPDOWN </w:instrText>
      </w:r>
      <w:r w:rsidR="00A0436E">
        <w:rPr>
          <w:rFonts w:ascii="Arial" w:hAnsi="Arial" w:cs="Arial"/>
          <w:bCs/>
        </w:rPr>
      </w:r>
      <w:r w:rsidR="00A0436E">
        <w:rPr>
          <w:rFonts w:ascii="Arial" w:hAnsi="Arial" w:cs="Arial"/>
          <w:bCs/>
        </w:rPr>
        <w:fldChar w:fldCharType="separate"/>
      </w:r>
      <w:r w:rsidR="006B1C3D">
        <w:rPr>
          <w:rFonts w:ascii="Arial" w:hAnsi="Arial" w:cs="Arial"/>
          <w:bCs/>
        </w:rPr>
        <w:fldChar w:fldCharType="end"/>
      </w:r>
      <w:bookmarkEnd w:id="8"/>
    </w:p>
    <w:p w14:paraId="26F904FF" w14:textId="7B87D29E" w:rsidR="00DF647C" w:rsidRDefault="00DF647C" w:rsidP="006B1C3D">
      <w:pPr>
        <w:rPr>
          <w:rFonts w:ascii="Arial" w:hAnsi="Arial" w:cs="Arial"/>
        </w:rPr>
      </w:pPr>
      <w:r>
        <w:rPr>
          <w:rFonts w:ascii="Arial" w:hAnsi="Arial" w:cs="Arial"/>
          <w:b/>
          <w:bCs/>
        </w:rPr>
        <w:t>Location of Work</w:t>
      </w:r>
      <w:r>
        <w:rPr>
          <w:rFonts w:ascii="Arial" w:hAnsi="Arial" w:cs="Arial"/>
        </w:rPr>
        <w:t>:</w:t>
      </w:r>
      <w:r>
        <w:rPr>
          <w:rFonts w:ascii="Arial" w:hAnsi="Arial" w:cs="Arial"/>
        </w:rPr>
        <w:tab/>
      </w:r>
      <w:r>
        <w:rPr>
          <w:rFonts w:ascii="Arial" w:hAnsi="Arial" w:cs="Arial"/>
        </w:rPr>
        <w:tab/>
      </w:r>
      <w:r>
        <w:rPr>
          <w:rFonts w:ascii="Arial" w:hAnsi="Arial" w:cs="Arial"/>
        </w:rPr>
        <w:tab/>
      </w:r>
      <w:r w:rsidR="00642350">
        <w:rPr>
          <w:rFonts w:ascii="Arial" w:hAnsi="Arial" w:cs="Arial"/>
        </w:rPr>
        <w:fldChar w:fldCharType="begin">
          <w:ffData>
            <w:name w:val="Text7"/>
            <w:enabled/>
            <w:calcOnExit w:val="0"/>
            <w:textInput>
              <w:default w:val="Enter Location of Work - e.g. Blacksburg, VA"/>
            </w:textInput>
          </w:ffData>
        </w:fldChar>
      </w:r>
      <w:bookmarkStart w:id="9" w:name="Text7"/>
      <w:r w:rsidR="00642350">
        <w:rPr>
          <w:rFonts w:ascii="Arial" w:hAnsi="Arial" w:cs="Arial"/>
        </w:rPr>
        <w:instrText xml:space="preserve"> FORMTEXT </w:instrText>
      </w:r>
      <w:r w:rsidR="00642350">
        <w:rPr>
          <w:rFonts w:ascii="Arial" w:hAnsi="Arial" w:cs="Arial"/>
        </w:rPr>
      </w:r>
      <w:r w:rsidR="00642350">
        <w:rPr>
          <w:rFonts w:ascii="Arial" w:hAnsi="Arial" w:cs="Arial"/>
        </w:rPr>
        <w:fldChar w:fldCharType="separate"/>
      </w:r>
      <w:r w:rsidR="00642350">
        <w:rPr>
          <w:rFonts w:ascii="Arial" w:hAnsi="Arial" w:cs="Arial"/>
          <w:noProof/>
        </w:rPr>
        <w:t>Enter Location of Work - e.g. Blacksburg, VA</w:t>
      </w:r>
      <w:r w:rsidR="00642350">
        <w:rPr>
          <w:rFonts w:ascii="Arial" w:hAnsi="Arial" w:cs="Arial"/>
        </w:rPr>
        <w:fldChar w:fldCharType="end"/>
      </w:r>
      <w:bookmarkEnd w:id="9"/>
    </w:p>
    <w:p w14:paraId="3A4174BE" w14:textId="1A29CC7A" w:rsidR="00DF647C" w:rsidRDefault="00DF647C" w:rsidP="00DF647C">
      <w:pPr>
        <w:tabs>
          <w:tab w:val="right" w:pos="1440"/>
        </w:tabs>
        <w:rPr>
          <w:rFonts w:ascii="Arial" w:hAnsi="Arial" w:cs="Arial"/>
        </w:rPr>
      </w:pPr>
      <w:r>
        <w:rPr>
          <w:rFonts w:ascii="Arial" w:hAnsi="Arial" w:cs="Arial"/>
          <w:b/>
          <w:bCs/>
        </w:rPr>
        <w:t>Current/Past University Employee:</w:t>
      </w:r>
      <w:r>
        <w:rPr>
          <w:rFonts w:ascii="Arial" w:hAnsi="Arial" w:cs="Arial"/>
        </w:rPr>
        <w:tab/>
      </w:r>
      <w:r w:rsidR="006B1C3D">
        <w:rPr>
          <w:rFonts w:ascii="Arial" w:hAnsi="Arial" w:cs="Arial"/>
        </w:rPr>
        <w:fldChar w:fldCharType="begin">
          <w:ffData>
            <w:name w:val="Dropdown4"/>
            <w:enabled/>
            <w:calcOnExit w:val="0"/>
            <w:ddList>
              <w:listEntry w:val="Yes"/>
              <w:listEntry w:val="No"/>
            </w:ddList>
          </w:ffData>
        </w:fldChar>
      </w:r>
      <w:bookmarkStart w:id="10" w:name="Dropdown4"/>
      <w:r w:rsidR="006B1C3D">
        <w:rPr>
          <w:rFonts w:ascii="Arial" w:hAnsi="Arial" w:cs="Arial"/>
        </w:rPr>
        <w:instrText xml:space="preserve"> FORMDROPDOWN </w:instrText>
      </w:r>
      <w:r w:rsidR="00A0436E">
        <w:rPr>
          <w:rFonts w:ascii="Arial" w:hAnsi="Arial" w:cs="Arial"/>
        </w:rPr>
      </w:r>
      <w:r w:rsidR="00A0436E">
        <w:rPr>
          <w:rFonts w:ascii="Arial" w:hAnsi="Arial" w:cs="Arial"/>
        </w:rPr>
        <w:fldChar w:fldCharType="separate"/>
      </w:r>
      <w:r w:rsidR="006B1C3D">
        <w:rPr>
          <w:rFonts w:ascii="Arial" w:hAnsi="Arial" w:cs="Arial"/>
        </w:rPr>
        <w:fldChar w:fldCharType="end"/>
      </w:r>
      <w:bookmarkEnd w:id="10"/>
    </w:p>
    <w:p w14:paraId="7C286926" w14:textId="77777777" w:rsidR="00DF647C" w:rsidRDefault="00DF647C" w:rsidP="00DF647C">
      <w:pPr>
        <w:rPr>
          <w:rFonts w:ascii="Arial" w:hAnsi="Arial" w:cs="Arial"/>
          <w:b/>
          <w:bCs/>
        </w:rPr>
      </w:pPr>
    </w:p>
    <w:p w14:paraId="3556C5A0" w14:textId="77777777" w:rsidR="00DF647C" w:rsidRDefault="00DF647C" w:rsidP="00DF647C">
      <w:pPr>
        <w:jc w:val="both"/>
        <w:rPr>
          <w:rFonts w:ascii="Arial" w:hAnsi="Arial" w:cs="Arial"/>
          <w:b/>
          <w:bCs/>
        </w:rPr>
      </w:pPr>
      <w:r>
        <w:rPr>
          <w:rFonts w:ascii="Arial" w:hAnsi="Arial" w:cs="Arial"/>
          <w:b/>
          <w:bCs/>
        </w:rPr>
        <w:t>INITIAL APPOINTMENT:</w:t>
      </w:r>
    </w:p>
    <w:p w14:paraId="5CE8577A" w14:textId="77777777" w:rsidR="00DF647C" w:rsidRDefault="00DF647C" w:rsidP="00DF647C">
      <w:pPr>
        <w:jc w:val="both"/>
        <w:rPr>
          <w:rFonts w:ascii="Arial" w:hAnsi="Arial" w:cs="Arial"/>
        </w:rPr>
      </w:pPr>
    </w:p>
    <w:p w14:paraId="5870C0AE" w14:textId="59FA0C87" w:rsidR="002C0F78" w:rsidRPr="00F80C09" w:rsidRDefault="000D62DD" w:rsidP="00A158E1">
      <w:pPr>
        <w:jc w:val="both"/>
        <w:rPr>
          <w:rFonts w:ascii="Arial" w:hAnsi="Arial" w:cs="Arial"/>
          <w:color w:val="4F81BD"/>
          <w:szCs w:val="24"/>
        </w:rPr>
      </w:pPr>
      <w:r>
        <w:rPr>
          <w:rFonts w:ascii="Arial" w:hAnsi="Arial" w:cs="Arial"/>
        </w:rPr>
        <w:t xml:space="preserve">On behalf of the College of Science, I would like to welcome you to our faculty. </w:t>
      </w:r>
      <w:r w:rsidR="00DF647C">
        <w:rPr>
          <w:rFonts w:ascii="Arial" w:hAnsi="Arial" w:cs="Arial"/>
        </w:rPr>
        <w:t>This is an appointment to a</w:t>
      </w:r>
      <w:r w:rsidR="000417A2">
        <w:rPr>
          <w:rFonts w:ascii="Arial" w:hAnsi="Arial" w:cs="Arial"/>
        </w:rPr>
        <w:t xml:space="preserve"> </w:t>
      </w:r>
      <w:r w:rsidR="000417A2" w:rsidRPr="00A158E1">
        <w:rPr>
          <w:rFonts w:ascii="Arial" w:hAnsi="Arial" w:cs="Arial"/>
        </w:rPr>
        <w:t>non</w:t>
      </w:r>
      <w:r w:rsidR="00451074">
        <w:rPr>
          <w:rFonts w:ascii="Arial" w:hAnsi="Arial" w:cs="Arial"/>
        </w:rPr>
        <w:t>-</w:t>
      </w:r>
      <w:r w:rsidR="000417A2">
        <w:rPr>
          <w:rFonts w:ascii="Arial" w:hAnsi="Arial" w:cs="Arial"/>
        </w:rPr>
        <w:t>salaried</w:t>
      </w:r>
      <w:r w:rsidR="006B1C3D">
        <w:rPr>
          <w:rFonts w:ascii="Arial" w:hAnsi="Arial" w:cs="Arial"/>
        </w:rPr>
        <w:t xml:space="preserve"> </w:t>
      </w:r>
      <w:bookmarkStart w:id="11" w:name="_GoBack"/>
      <w:r w:rsidR="006B1C3D">
        <w:rPr>
          <w:rFonts w:ascii="Arial" w:hAnsi="Arial" w:cs="Arial"/>
        </w:rPr>
        <w:fldChar w:fldCharType="begin">
          <w:ffData>
            <w:name w:val="Dropdown6"/>
            <w:enabled/>
            <w:calcOnExit w:val="0"/>
            <w:ddList>
              <w:listEntry w:val="affiliate"/>
              <w:listEntry w:val="adjunct"/>
            </w:ddList>
          </w:ffData>
        </w:fldChar>
      </w:r>
      <w:bookmarkStart w:id="12" w:name="Dropdown6"/>
      <w:r w:rsidR="006B1C3D">
        <w:rPr>
          <w:rFonts w:ascii="Arial" w:hAnsi="Arial" w:cs="Arial"/>
        </w:rPr>
        <w:instrText xml:space="preserve"> FORMDROPDOWN </w:instrText>
      </w:r>
      <w:r w:rsidR="00A0436E">
        <w:rPr>
          <w:rFonts w:ascii="Arial" w:hAnsi="Arial" w:cs="Arial"/>
        </w:rPr>
      </w:r>
      <w:r w:rsidR="00A0436E">
        <w:rPr>
          <w:rFonts w:ascii="Arial" w:hAnsi="Arial" w:cs="Arial"/>
        </w:rPr>
        <w:fldChar w:fldCharType="separate"/>
      </w:r>
      <w:r w:rsidR="006B1C3D">
        <w:rPr>
          <w:rFonts w:ascii="Arial" w:hAnsi="Arial" w:cs="Arial"/>
        </w:rPr>
        <w:fldChar w:fldCharType="end"/>
      </w:r>
      <w:bookmarkEnd w:id="12"/>
      <w:bookmarkEnd w:id="11"/>
      <w:r w:rsidR="006B1C3D">
        <w:rPr>
          <w:rFonts w:ascii="Arial" w:hAnsi="Arial" w:cs="Arial"/>
        </w:rPr>
        <w:t xml:space="preserve"> </w:t>
      </w:r>
      <w:r w:rsidR="00DF647C">
        <w:rPr>
          <w:rFonts w:ascii="Arial" w:hAnsi="Arial" w:cs="Arial"/>
        </w:rPr>
        <w:t xml:space="preserve">faculty position in the department of </w:t>
      </w:r>
      <w:r w:rsidR="004D361E">
        <w:rPr>
          <w:rFonts w:ascii="Arial" w:hAnsi="Arial" w:cs="Arial"/>
        </w:rPr>
        <w:fldChar w:fldCharType="begin">
          <w:ffData>
            <w:name w:val="Dropdown7"/>
            <w:enabled/>
            <w:calcOnExit w:val="0"/>
            <w:ddList>
              <w:listEntry w:val="Biological Sciences"/>
              <w:listEntry w:val="Chemistry"/>
              <w:listEntry w:val="Economics"/>
              <w:listEntry w:val="Geosciences"/>
              <w:listEntry w:val="Mathematics"/>
              <w:listEntry w:val="Physics"/>
              <w:listEntry w:val="Psychology"/>
              <w:listEntry w:val="Statistics"/>
              <w:listEntry w:val="Academy of Integrated Science"/>
              <w:listEntry w:val="Arlington Innovation Center"/>
              <w:listEntry w:val="School of Neuroscience"/>
            </w:ddList>
          </w:ffData>
        </w:fldChar>
      </w:r>
      <w:bookmarkStart w:id="13" w:name="Dropdown7"/>
      <w:r w:rsidR="004D361E">
        <w:rPr>
          <w:rFonts w:ascii="Arial" w:hAnsi="Arial" w:cs="Arial"/>
        </w:rPr>
        <w:instrText xml:space="preserve"> FORMDROPDOWN </w:instrText>
      </w:r>
      <w:r w:rsidR="00A0436E">
        <w:rPr>
          <w:rFonts w:ascii="Arial" w:hAnsi="Arial" w:cs="Arial"/>
        </w:rPr>
      </w:r>
      <w:r w:rsidR="00A0436E">
        <w:rPr>
          <w:rFonts w:ascii="Arial" w:hAnsi="Arial" w:cs="Arial"/>
        </w:rPr>
        <w:fldChar w:fldCharType="separate"/>
      </w:r>
      <w:r w:rsidR="004D361E">
        <w:rPr>
          <w:rFonts w:ascii="Arial" w:hAnsi="Arial" w:cs="Arial"/>
        </w:rPr>
        <w:fldChar w:fldCharType="end"/>
      </w:r>
      <w:bookmarkEnd w:id="13"/>
      <w:r w:rsidR="006B1C3D">
        <w:rPr>
          <w:rFonts w:ascii="Arial" w:hAnsi="Arial" w:cs="Arial"/>
        </w:rPr>
        <w:t>.</w:t>
      </w:r>
      <w:r w:rsidR="00CE65D0">
        <w:rPr>
          <w:rFonts w:ascii="Arial" w:hAnsi="Arial" w:cs="Arial"/>
        </w:rPr>
        <w:t>,</w:t>
      </w:r>
      <w:r w:rsidR="006B1C3D">
        <w:rPr>
          <w:rFonts w:ascii="Arial" w:hAnsi="Arial" w:cs="Arial"/>
        </w:rPr>
        <w:t xml:space="preserve"> </w:t>
      </w:r>
      <w:r w:rsidR="00CE65D0">
        <w:rPr>
          <w:rFonts w:ascii="Arial" w:hAnsi="Arial" w:cs="Arial"/>
        </w:rPr>
        <w:t xml:space="preserve">with start and end date as specified above. Reappointment may be granted with issuance of a new appointment letter upon departmental review and recommendation.  This appointment may be ended at any time upon recommendation of the department head.  Please refer to departmental policies as regards to performance expectations and review procedures. </w:t>
      </w:r>
      <w:r w:rsidR="00DF647C">
        <w:rPr>
          <w:rFonts w:ascii="Arial" w:hAnsi="Arial" w:cs="Arial"/>
        </w:rPr>
        <w:t xml:space="preserve"> </w:t>
      </w:r>
      <w:r w:rsidR="005C38BF">
        <w:rPr>
          <w:rFonts w:ascii="Arial" w:hAnsi="Arial" w:cs="Arial"/>
        </w:rPr>
        <w:t xml:space="preserve">  </w:t>
      </w:r>
    </w:p>
    <w:p w14:paraId="789CB97C" w14:textId="77777777" w:rsidR="007B5DD1" w:rsidRDefault="007B5DD1" w:rsidP="00DF647C">
      <w:pPr>
        <w:jc w:val="both"/>
        <w:rPr>
          <w:rFonts w:ascii="Arial" w:hAnsi="Arial" w:cs="Arial"/>
        </w:rPr>
      </w:pPr>
    </w:p>
    <w:p w14:paraId="2F84C7ED" w14:textId="1D42E777" w:rsidR="00DF647C" w:rsidRDefault="00525F16" w:rsidP="00DF647C">
      <w:pPr>
        <w:jc w:val="both"/>
        <w:rPr>
          <w:rFonts w:ascii="Arial" w:hAnsi="Arial" w:cs="Arial"/>
        </w:rPr>
      </w:pPr>
      <w:r>
        <w:rPr>
          <w:rFonts w:ascii="Arial" w:hAnsi="Arial" w:cs="Arial"/>
        </w:rPr>
        <w:fldChar w:fldCharType="begin">
          <w:ffData>
            <w:name w:val=""/>
            <w:enabled/>
            <w:calcOnExit w:val="0"/>
            <w:ddList>
              <w:listEntry w:val="Affiliate"/>
              <w:listEntry w:val="Adjunct"/>
            </w:ddList>
          </w:ffData>
        </w:fldChar>
      </w:r>
      <w:r>
        <w:rPr>
          <w:rFonts w:ascii="Arial" w:hAnsi="Arial" w:cs="Arial"/>
        </w:rPr>
        <w:instrText xml:space="preserve"> FORMDROPDOWN </w:instrText>
      </w:r>
      <w:r w:rsidR="00A0436E">
        <w:rPr>
          <w:rFonts w:ascii="Arial" w:hAnsi="Arial" w:cs="Arial"/>
        </w:rPr>
      </w:r>
      <w:r w:rsidR="00A0436E">
        <w:rPr>
          <w:rFonts w:ascii="Arial" w:hAnsi="Arial" w:cs="Arial"/>
        </w:rPr>
        <w:fldChar w:fldCharType="separate"/>
      </w:r>
      <w:r>
        <w:rPr>
          <w:rFonts w:ascii="Arial" w:hAnsi="Arial" w:cs="Arial"/>
        </w:rPr>
        <w:fldChar w:fldCharType="end"/>
      </w:r>
      <w:r w:rsidR="0090123C">
        <w:rPr>
          <w:rFonts w:ascii="Arial" w:hAnsi="Arial" w:cs="Arial"/>
        </w:rPr>
        <w:t xml:space="preserve"> </w:t>
      </w:r>
      <w:r w:rsidR="00DF647C">
        <w:rPr>
          <w:rFonts w:ascii="Arial" w:hAnsi="Arial" w:cs="Arial"/>
        </w:rPr>
        <w:t xml:space="preserve">faculty will be listed as members of the departmental faculty during the period of appointment and may </w:t>
      </w:r>
      <w:r w:rsidR="0043104B" w:rsidRPr="00186E53">
        <w:rPr>
          <w:rFonts w:ascii="Arial" w:hAnsi="Arial" w:cs="Arial"/>
        </w:rPr>
        <w:t xml:space="preserve">declare his/her relationship with </w:t>
      </w:r>
      <w:r w:rsidR="0043104B">
        <w:rPr>
          <w:rFonts w:ascii="Arial" w:hAnsi="Arial" w:cs="Arial"/>
        </w:rPr>
        <w:t>the department</w:t>
      </w:r>
      <w:r w:rsidR="0043104B" w:rsidRPr="00186E53">
        <w:rPr>
          <w:rFonts w:ascii="Arial" w:hAnsi="Arial" w:cs="Arial"/>
        </w:rPr>
        <w:t xml:space="preserve"> on publications, CV's, and other statements of professional qualifications</w:t>
      </w:r>
      <w:r w:rsidR="0043104B">
        <w:rPr>
          <w:rFonts w:ascii="Arial" w:hAnsi="Arial" w:cs="Arial"/>
        </w:rPr>
        <w:t>.</w:t>
      </w:r>
      <w:r w:rsidR="00DF647C">
        <w:rPr>
          <w:rFonts w:ascii="Arial" w:hAnsi="Arial" w:cs="Arial"/>
        </w:rPr>
        <w:t xml:space="preserve"> </w:t>
      </w:r>
    </w:p>
    <w:p w14:paraId="13F6AEEF" w14:textId="77777777" w:rsidR="00857E5F" w:rsidRDefault="00857E5F" w:rsidP="00DF647C">
      <w:pPr>
        <w:jc w:val="both"/>
        <w:rPr>
          <w:rFonts w:ascii="Arial" w:hAnsi="Arial" w:cs="Arial"/>
        </w:rPr>
      </w:pPr>
    </w:p>
    <w:p w14:paraId="79A1C683" w14:textId="28BB4174" w:rsidR="00857E5F" w:rsidRDefault="00857E5F" w:rsidP="00DF647C">
      <w:pPr>
        <w:jc w:val="both"/>
        <w:rPr>
          <w:rFonts w:ascii="Arial" w:hAnsi="Arial" w:cs="Arial"/>
        </w:rPr>
      </w:pPr>
      <w:r>
        <w:rPr>
          <w:rFonts w:ascii="Arial" w:hAnsi="Arial" w:cs="Arial"/>
        </w:rPr>
        <w:t xml:space="preserve">Appointment as an </w:t>
      </w:r>
      <w:r w:rsidR="006B1C3D">
        <w:rPr>
          <w:rFonts w:ascii="Arial" w:hAnsi="Arial" w:cs="Arial"/>
        </w:rPr>
        <w:fldChar w:fldCharType="begin">
          <w:ffData>
            <w:name w:val="Dropdown8"/>
            <w:enabled/>
            <w:calcOnExit w:val="0"/>
            <w:ddList>
              <w:listEntry w:val="affiliate"/>
              <w:listEntry w:val="adjunct"/>
            </w:ddList>
          </w:ffData>
        </w:fldChar>
      </w:r>
      <w:bookmarkStart w:id="14" w:name="Dropdown8"/>
      <w:r w:rsidR="006B1C3D">
        <w:rPr>
          <w:rFonts w:ascii="Arial" w:hAnsi="Arial" w:cs="Arial"/>
        </w:rPr>
        <w:instrText xml:space="preserve"> FORMDROPDOWN </w:instrText>
      </w:r>
      <w:r w:rsidR="00A0436E">
        <w:rPr>
          <w:rFonts w:ascii="Arial" w:hAnsi="Arial" w:cs="Arial"/>
        </w:rPr>
      </w:r>
      <w:r w:rsidR="00A0436E">
        <w:rPr>
          <w:rFonts w:ascii="Arial" w:hAnsi="Arial" w:cs="Arial"/>
        </w:rPr>
        <w:fldChar w:fldCharType="separate"/>
      </w:r>
      <w:r w:rsidR="006B1C3D">
        <w:rPr>
          <w:rFonts w:ascii="Arial" w:hAnsi="Arial" w:cs="Arial"/>
        </w:rPr>
        <w:fldChar w:fldCharType="end"/>
      </w:r>
      <w:bookmarkEnd w:id="14"/>
      <w:r>
        <w:rPr>
          <w:rFonts w:ascii="Arial" w:hAnsi="Arial" w:cs="Arial"/>
          <w:color w:val="5B9BD5"/>
        </w:rPr>
        <w:t xml:space="preserve"> </w:t>
      </w:r>
      <w:r w:rsidRPr="00857E5F">
        <w:rPr>
          <w:rFonts w:ascii="Arial" w:hAnsi="Arial" w:cs="Arial"/>
        </w:rPr>
        <w:t>faculty member does not include any form of paid leave or benefits</w:t>
      </w:r>
      <w:r>
        <w:rPr>
          <w:rFonts w:ascii="Arial" w:hAnsi="Arial" w:cs="Arial"/>
          <w:color w:val="5B9BD5"/>
        </w:rPr>
        <w:t>.</w:t>
      </w:r>
    </w:p>
    <w:p w14:paraId="4E497890" w14:textId="77777777" w:rsidR="002602CB" w:rsidRDefault="002602CB" w:rsidP="002602CB">
      <w:pPr>
        <w:rPr>
          <w:rFonts w:ascii="Arial" w:hAnsi="Arial" w:cs="Arial"/>
        </w:rPr>
      </w:pPr>
    </w:p>
    <w:p w14:paraId="73A31895" w14:textId="02A3C05F" w:rsidR="00857E5F" w:rsidRDefault="00857E5F" w:rsidP="002602CB">
      <w:pPr>
        <w:rPr>
          <w:rFonts w:ascii="Arial" w:hAnsi="Arial" w:cs="Arial"/>
        </w:rPr>
      </w:pPr>
      <w:r>
        <w:rPr>
          <w:rFonts w:ascii="Arial" w:hAnsi="Arial" w:cs="Arial"/>
        </w:rPr>
        <w:t>Offer made by:</w:t>
      </w:r>
      <w:r w:rsidR="0025620F">
        <w:rPr>
          <w:rFonts w:ascii="Arial" w:hAnsi="Arial" w:cs="Arial"/>
        </w:rPr>
        <w:t xml:space="preserve"> </w:t>
      </w:r>
      <w:r w:rsidR="0025620F">
        <w:rPr>
          <w:rFonts w:ascii="Arial" w:hAnsi="Arial" w:cs="Arial"/>
        </w:rPr>
        <w:fldChar w:fldCharType="begin">
          <w:ffData>
            <w:name w:val="Text8"/>
            <w:enabled/>
            <w:calcOnExit w:val="0"/>
            <w:textInput/>
          </w:ffData>
        </w:fldChar>
      </w:r>
      <w:bookmarkStart w:id="15" w:name="Text8"/>
      <w:r w:rsidR="0025620F">
        <w:rPr>
          <w:rFonts w:ascii="Arial" w:hAnsi="Arial" w:cs="Arial"/>
        </w:rPr>
        <w:instrText xml:space="preserve"> FORMTEXT </w:instrText>
      </w:r>
      <w:r w:rsidR="0025620F">
        <w:rPr>
          <w:rFonts w:ascii="Arial" w:hAnsi="Arial" w:cs="Arial"/>
        </w:rPr>
      </w:r>
      <w:r w:rsidR="0025620F">
        <w:rPr>
          <w:rFonts w:ascii="Arial" w:hAnsi="Arial" w:cs="Arial"/>
        </w:rPr>
        <w:fldChar w:fldCharType="separate"/>
      </w:r>
      <w:r w:rsidR="0025620F">
        <w:rPr>
          <w:rFonts w:ascii="Arial" w:hAnsi="Arial" w:cs="Arial"/>
          <w:noProof/>
        </w:rPr>
        <w:t> </w:t>
      </w:r>
      <w:r w:rsidR="0025620F">
        <w:rPr>
          <w:rFonts w:ascii="Arial" w:hAnsi="Arial" w:cs="Arial"/>
          <w:noProof/>
        </w:rPr>
        <w:t> </w:t>
      </w:r>
      <w:r w:rsidR="0025620F">
        <w:rPr>
          <w:rFonts w:ascii="Arial" w:hAnsi="Arial" w:cs="Arial"/>
          <w:noProof/>
        </w:rPr>
        <w:t> </w:t>
      </w:r>
      <w:r w:rsidR="0025620F">
        <w:rPr>
          <w:rFonts w:ascii="Arial" w:hAnsi="Arial" w:cs="Arial"/>
          <w:noProof/>
        </w:rPr>
        <w:t> </w:t>
      </w:r>
      <w:r w:rsidR="0025620F">
        <w:rPr>
          <w:rFonts w:ascii="Arial" w:hAnsi="Arial" w:cs="Arial"/>
          <w:noProof/>
        </w:rPr>
        <w:t> </w:t>
      </w:r>
      <w:r w:rsidR="0025620F">
        <w:rPr>
          <w:rFonts w:ascii="Arial" w:hAnsi="Arial" w:cs="Arial"/>
        </w:rPr>
        <w:fldChar w:fldCharType="end"/>
      </w:r>
      <w:bookmarkEnd w:id="15"/>
    </w:p>
    <w:p w14:paraId="52F2F806" w14:textId="77777777" w:rsidR="00857E5F" w:rsidRDefault="00857E5F" w:rsidP="002602CB">
      <w:pPr>
        <w:rPr>
          <w:rFonts w:ascii="Arial" w:hAnsi="Arial" w:cs="Arial"/>
        </w:rPr>
      </w:pPr>
    </w:p>
    <w:p w14:paraId="4E21ED99" w14:textId="77777777" w:rsidR="00857E5F" w:rsidRDefault="00857E5F" w:rsidP="002602CB">
      <w:pPr>
        <w:rPr>
          <w:rFonts w:ascii="Arial" w:hAnsi="Arial" w:cs="Arial"/>
        </w:rPr>
      </w:pPr>
    </w:p>
    <w:p w14:paraId="06A4E43F" w14:textId="77777777" w:rsidR="00857E5F" w:rsidRDefault="00857E5F" w:rsidP="002602CB">
      <w:pPr>
        <w:rPr>
          <w:rFonts w:ascii="Arial" w:hAnsi="Arial" w:cs="Arial"/>
        </w:rPr>
      </w:pPr>
    </w:p>
    <w:p w14:paraId="7ED4FA4F" w14:textId="77777777" w:rsidR="00857E5F" w:rsidRDefault="00857E5F" w:rsidP="002602CB">
      <w:pPr>
        <w:rPr>
          <w:rFonts w:ascii="Arial" w:hAnsi="Arial" w:cs="Arial"/>
        </w:rPr>
      </w:pPr>
      <w:r>
        <w:rPr>
          <w:rFonts w:ascii="Arial" w:hAnsi="Arial" w:cs="Arial"/>
        </w:rPr>
        <w:tab/>
        <w:t>______________________________________</w:t>
      </w:r>
      <w:r>
        <w:rPr>
          <w:rFonts w:ascii="Arial" w:hAnsi="Arial" w:cs="Arial"/>
        </w:rPr>
        <w:tab/>
      </w:r>
      <w:r>
        <w:rPr>
          <w:rFonts w:ascii="Arial" w:hAnsi="Arial" w:cs="Arial"/>
        </w:rPr>
        <w:tab/>
        <w:t>____________</w:t>
      </w:r>
    </w:p>
    <w:p w14:paraId="4B939618" w14:textId="77777777" w:rsidR="00857E5F" w:rsidRDefault="00857E5F" w:rsidP="002602CB">
      <w:pPr>
        <w:rPr>
          <w:rFonts w:ascii="Arial" w:hAnsi="Arial" w:cs="Arial"/>
        </w:rPr>
      </w:pPr>
      <w:r>
        <w:rPr>
          <w:rFonts w:ascii="Arial" w:hAnsi="Arial" w:cs="Arial"/>
        </w:rPr>
        <w:tab/>
        <w:t xml:space="preserve">                (Dept. Head Signature)</w:t>
      </w:r>
      <w:r>
        <w:rPr>
          <w:rFonts w:ascii="Arial" w:hAnsi="Arial" w:cs="Arial"/>
        </w:rPr>
        <w:tab/>
      </w:r>
      <w:r>
        <w:rPr>
          <w:rFonts w:ascii="Arial" w:hAnsi="Arial" w:cs="Arial"/>
        </w:rPr>
        <w:tab/>
      </w:r>
      <w:r>
        <w:rPr>
          <w:rFonts w:ascii="Arial" w:hAnsi="Arial" w:cs="Arial"/>
        </w:rPr>
        <w:tab/>
        <w:t xml:space="preserve">      (Date)</w:t>
      </w:r>
    </w:p>
    <w:p w14:paraId="77F1F80C" w14:textId="77777777" w:rsidR="00857E5F" w:rsidRDefault="00857E5F" w:rsidP="002602CB">
      <w:pPr>
        <w:rPr>
          <w:rFonts w:ascii="Arial" w:hAnsi="Arial" w:cs="Arial"/>
        </w:rPr>
      </w:pPr>
    </w:p>
    <w:p w14:paraId="18C5E2B1" w14:textId="77777777" w:rsidR="00857E5F" w:rsidRDefault="00857E5F" w:rsidP="002602CB">
      <w:pPr>
        <w:rPr>
          <w:rFonts w:ascii="Arial" w:hAnsi="Arial" w:cs="Arial"/>
        </w:rPr>
      </w:pPr>
    </w:p>
    <w:p w14:paraId="7A965D5D" w14:textId="77777777" w:rsidR="00857E5F" w:rsidRDefault="00857E5F" w:rsidP="002602CB">
      <w:pPr>
        <w:rPr>
          <w:rFonts w:ascii="Arial" w:hAnsi="Arial" w:cs="Arial"/>
        </w:rPr>
      </w:pPr>
    </w:p>
    <w:p w14:paraId="7588BA68" w14:textId="77777777" w:rsidR="00857E5F" w:rsidRDefault="00857E5F" w:rsidP="00857E5F">
      <w:pPr>
        <w:ind w:firstLine="720"/>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w:t>
      </w:r>
    </w:p>
    <w:p w14:paraId="19643147" w14:textId="77777777" w:rsidR="00857E5F" w:rsidRDefault="00857E5F" w:rsidP="00857E5F">
      <w:pPr>
        <w:rPr>
          <w:rFonts w:ascii="Arial" w:hAnsi="Arial" w:cs="Arial"/>
        </w:rPr>
      </w:pPr>
      <w:r>
        <w:rPr>
          <w:rFonts w:ascii="Arial" w:hAnsi="Arial" w:cs="Arial"/>
        </w:rPr>
        <w:tab/>
        <w:t xml:space="preserve">                (College Dean)</w:t>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33C33042" w14:textId="77777777" w:rsidR="00857E5F" w:rsidRDefault="00857E5F" w:rsidP="00857E5F">
      <w:pPr>
        <w:rPr>
          <w:rFonts w:ascii="Arial" w:hAnsi="Arial" w:cs="Arial"/>
        </w:rPr>
      </w:pPr>
    </w:p>
    <w:p w14:paraId="621F280B" w14:textId="77777777" w:rsidR="00857E5F" w:rsidRDefault="00857E5F" w:rsidP="002602CB">
      <w:pPr>
        <w:rPr>
          <w:rFonts w:ascii="Arial" w:hAnsi="Arial" w:cs="Arial"/>
        </w:rPr>
      </w:pPr>
    </w:p>
    <w:p w14:paraId="6050268E" w14:textId="77777777" w:rsidR="00857E5F" w:rsidRDefault="00857E5F" w:rsidP="002602CB">
      <w:pPr>
        <w:rPr>
          <w:rFonts w:ascii="Arial" w:hAnsi="Arial" w:cs="Arial"/>
        </w:rPr>
      </w:pPr>
    </w:p>
    <w:p w14:paraId="7DE3F963" w14:textId="77777777" w:rsidR="00857E5F" w:rsidRDefault="00857E5F" w:rsidP="002602CB">
      <w:pPr>
        <w:rPr>
          <w:rFonts w:ascii="Arial" w:hAnsi="Arial" w:cs="Arial"/>
        </w:rPr>
      </w:pPr>
      <w:r>
        <w:rPr>
          <w:rFonts w:ascii="Arial" w:hAnsi="Arial" w:cs="Arial"/>
        </w:rPr>
        <w:t>Verify the personal information listed at the beginning of this form.</w:t>
      </w:r>
    </w:p>
    <w:p w14:paraId="2DE34912" w14:textId="77777777" w:rsidR="00857E5F" w:rsidRDefault="00857E5F" w:rsidP="002602CB">
      <w:pPr>
        <w:rPr>
          <w:rFonts w:ascii="Arial" w:hAnsi="Arial" w:cs="Arial"/>
        </w:rPr>
      </w:pPr>
    </w:p>
    <w:p w14:paraId="037705FE" w14:textId="77777777" w:rsidR="00857E5F" w:rsidRDefault="00857E5F" w:rsidP="002602CB">
      <w:pPr>
        <w:rPr>
          <w:rFonts w:ascii="Arial" w:hAnsi="Arial" w:cs="Arial"/>
        </w:rPr>
      </w:pPr>
      <w:r>
        <w:rPr>
          <w:rFonts w:ascii="Arial" w:hAnsi="Arial" w:cs="Arial"/>
        </w:rPr>
        <w:t>I accept the appointment as described above.</w:t>
      </w:r>
    </w:p>
    <w:p w14:paraId="082D9B92" w14:textId="77777777" w:rsidR="00857E5F" w:rsidRDefault="00857E5F" w:rsidP="002602CB">
      <w:pPr>
        <w:rPr>
          <w:rFonts w:ascii="Arial" w:hAnsi="Arial" w:cs="Arial"/>
        </w:rPr>
      </w:pPr>
    </w:p>
    <w:p w14:paraId="58B5EFA7" w14:textId="77777777" w:rsidR="00857E5F" w:rsidRDefault="00857E5F" w:rsidP="002602CB">
      <w:pPr>
        <w:rPr>
          <w:rFonts w:ascii="Arial" w:hAnsi="Arial" w:cs="Arial"/>
        </w:rPr>
      </w:pPr>
    </w:p>
    <w:p w14:paraId="56B7BBAC" w14:textId="77777777" w:rsidR="00857E5F" w:rsidRDefault="00857E5F" w:rsidP="00857E5F">
      <w:pPr>
        <w:ind w:firstLine="720"/>
        <w:rPr>
          <w:rFonts w:ascii="Arial" w:hAnsi="Arial" w:cs="Arial"/>
        </w:rPr>
      </w:pPr>
      <w:r>
        <w:rPr>
          <w:rFonts w:ascii="Arial" w:hAnsi="Arial" w:cs="Arial"/>
        </w:rPr>
        <w:t>______________________________________</w:t>
      </w:r>
      <w:r>
        <w:rPr>
          <w:rFonts w:ascii="Arial" w:hAnsi="Arial" w:cs="Arial"/>
        </w:rPr>
        <w:tab/>
      </w:r>
      <w:r>
        <w:rPr>
          <w:rFonts w:ascii="Arial" w:hAnsi="Arial" w:cs="Arial"/>
        </w:rPr>
        <w:tab/>
        <w:t>____________</w:t>
      </w:r>
    </w:p>
    <w:p w14:paraId="61A7A5CD" w14:textId="77777777" w:rsidR="00857E5F" w:rsidRDefault="00857E5F" w:rsidP="00857E5F">
      <w:pPr>
        <w:rPr>
          <w:rFonts w:ascii="Arial" w:hAnsi="Arial" w:cs="Arial"/>
        </w:rPr>
      </w:pPr>
      <w:r>
        <w:rPr>
          <w:rFonts w:ascii="Arial" w:hAnsi="Arial" w:cs="Arial"/>
        </w:rPr>
        <w:tab/>
        <w:t xml:space="preserve">                (Candidate’s Signature)</w:t>
      </w:r>
      <w:r>
        <w:rPr>
          <w:rFonts w:ascii="Arial" w:hAnsi="Arial" w:cs="Arial"/>
        </w:rPr>
        <w:tab/>
      </w:r>
      <w:r>
        <w:rPr>
          <w:rFonts w:ascii="Arial" w:hAnsi="Arial" w:cs="Arial"/>
        </w:rPr>
        <w:tab/>
      </w:r>
      <w:r>
        <w:rPr>
          <w:rFonts w:ascii="Arial" w:hAnsi="Arial" w:cs="Arial"/>
        </w:rPr>
        <w:tab/>
        <w:t xml:space="preserve">      (Date)</w:t>
      </w:r>
    </w:p>
    <w:p w14:paraId="77908E06" w14:textId="77777777" w:rsidR="00857E5F" w:rsidRDefault="00857E5F" w:rsidP="00857E5F">
      <w:pPr>
        <w:rPr>
          <w:rFonts w:ascii="Arial" w:hAnsi="Arial" w:cs="Arial"/>
        </w:rPr>
      </w:pPr>
    </w:p>
    <w:p w14:paraId="7FA5733D" w14:textId="77777777" w:rsidR="00857E5F" w:rsidRDefault="00857E5F" w:rsidP="002602CB">
      <w:pPr>
        <w:rPr>
          <w:rFonts w:ascii="Arial" w:hAnsi="Arial" w:cs="Arial"/>
        </w:rPr>
      </w:pPr>
    </w:p>
    <w:p w14:paraId="0942DD21" w14:textId="77777777" w:rsidR="00857E5F" w:rsidRDefault="00857E5F" w:rsidP="002602CB">
      <w:pPr>
        <w:rPr>
          <w:rFonts w:ascii="Arial" w:hAnsi="Arial" w:cs="Arial"/>
        </w:rPr>
      </w:pPr>
    </w:p>
    <w:p w14:paraId="6529F91A" w14:textId="77777777" w:rsidR="00857E5F" w:rsidRDefault="00857E5F" w:rsidP="002602CB">
      <w:pPr>
        <w:rPr>
          <w:rFonts w:ascii="Arial" w:hAnsi="Arial" w:cs="Arial"/>
        </w:rPr>
      </w:pPr>
    </w:p>
    <w:p w14:paraId="16464A8A" w14:textId="77777777" w:rsidR="00857E5F" w:rsidRDefault="00857E5F" w:rsidP="002602CB">
      <w:pPr>
        <w:rPr>
          <w:rFonts w:ascii="Arial" w:hAnsi="Arial" w:cs="Arial"/>
        </w:rPr>
      </w:pPr>
    </w:p>
    <w:p w14:paraId="21A65FC9" w14:textId="77777777" w:rsidR="002602CB" w:rsidRDefault="002602CB" w:rsidP="002602CB">
      <w:pPr>
        <w:rPr>
          <w:rFonts w:ascii="Arial" w:hAnsi="Arial" w:cs="Arial"/>
        </w:rPr>
      </w:pPr>
    </w:p>
    <w:p w14:paraId="06B558B9" w14:textId="77777777" w:rsidR="002602CB" w:rsidRPr="00F80C09" w:rsidRDefault="00565C47" w:rsidP="002602CB">
      <w:pPr>
        <w:rPr>
          <w:rFonts w:ascii="Arial" w:hAnsi="Arial" w:cs="Arial"/>
          <w:color w:val="C0504D"/>
        </w:rPr>
      </w:pPr>
      <w:r>
        <w:rPr>
          <w:rFonts w:ascii="Arial" w:hAnsi="Arial" w:cs="Arial"/>
          <w:color w:val="C0504D"/>
        </w:rPr>
        <w:t xml:space="preserve">Adjunct </w:t>
      </w:r>
      <w:r w:rsidR="008066D6">
        <w:rPr>
          <w:rFonts w:ascii="Arial" w:hAnsi="Arial" w:cs="Arial"/>
          <w:color w:val="C0504D"/>
        </w:rPr>
        <w:t>- A</w:t>
      </w:r>
      <w:r w:rsidR="002602CB" w:rsidRPr="00F80C09">
        <w:rPr>
          <w:rFonts w:ascii="Arial" w:hAnsi="Arial" w:cs="Arial"/>
          <w:color w:val="C0504D"/>
        </w:rPr>
        <w:t xml:space="preserve">ttach form P-85 “Request for Unpaid Faculty Affiliation” </w:t>
      </w:r>
      <w:r w:rsidR="009F024F">
        <w:rPr>
          <w:rFonts w:ascii="Arial" w:hAnsi="Arial" w:cs="Arial"/>
          <w:color w:val="C0504D"/>
        </w:rPr>
        <w:t>and CV</w:t>
      </w:r>
      <w:r>
        <w:rPr>
          <w:rFonts w:ascii="Arial" w:hAnsi="Arial" w:cs="Arial"/>
          <w:color w:val="C0504D"/>
        </w:rPr>
        <w:t xml:space="preserve"> </w:t>
      </w:r>
    </w:p>
    <w:p w14:paraId="7619553F" w14:textId="77777777" w:rsidR="002C0F78" w:rsidRPr="00F80C09" w:rsidRDefault="002C0F78" w:rsidP="00DF647C">
      <w:pPr>
        <w:rPr>
          <w:rFonts w:ascii="Arial" w:hAnsi="Arial" w:cs="Arial"/>
          <w:color w:val="C0504D"/>
        </w:rPr>
      </w:pPr>
    </w:p>
    <w:p w14:paraId="44E839E3" w14:textId="77777777" w:rsidR="005C38BF" w:rsidRDefault="008066D6" w:rsidP="00A158E1">
      <w:pPr>
        <w:rPr>
          <w:rFonts w:ascii="Arial" w:hAnsi="Arial" w:cs="Arial"/>
          <w:color w:val="C0504D"/>
        </w:rPr>
      </w:pPr>
      <w:r>
        <w:rPr>
          <w:rFonts w:ascii="Arial" w:hAnsi="Arial" w:cs="Arial"/>
          <w:color w:val="C0504D"/>
        </w:rPr>
        <w:t>Affiliate – Attach CV</w:t>
      </w:r>
    </w:p>
    <w:sectPr w:rsidR="005C38BF" w:rsidSect="00DF0EB0">
      <w:headerReference w:type="default" r:id="rId10"/>
      <w:footerReference w:type="even" r:id="rId11"/>
      <w:footerReference w:type="default" r:id="rId12"/>
      <w:pgSz w:w="12240" w:h="15840" w:code="1"/>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6F24C" w14:textId="77777777" w:rsidR="00A0436E" w:rsidRDefault="00A0436E">
      <w:r>
        <w:separator/>
      </w:r>
    </w:p>
  </w:endnote>
  <w:endnote w:type="continuationSeparator" w:id="0">
    <w:p w14:paraId="593A1529" w14:textId="77777777" w:rsidR="00A0436E" w:rsidRDefault="00A0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DF1B" w14:textId="77777777" w:rsidR="009643E0" w:rsidRDefault="009643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DD6D0" w14:textId="77777777" w:rsidR="009643E0" w:rsidRDefault="00964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6533C" w14:textId="6262778F" w:rsidR="009643E0" w:rsidRPr="00875F37" w:rsidRDefault="009643E0">
    <w:pPr>
      <w:pStyle w:val="Footer"/>
      <w:framePr w:wrap="around" w:vAnchor="text" w:hAnchor="margin" w:xAlign="right" w:y="1"/>
      <w:rPr>
        <w:rStyle w:val="PageNumber"/>
        <w:rFonts w:ascii="Arial" w:hAnsi="Arial" w:cs="Arial"/>
        <w:b/>
        <w:color w:val="808080"/>
        <w:sz w:val="16"/>
      </w:rPr>
    </w:pPr>
    <w:r w:rsidRPr="00875F37">
      <w:rPr>
        <w:rStyle w:val="PageNumber"/>
        <w:rFonts w:ascii="Arial" w:hAnsi="Arial" w:cs="Arial"/>
        <w:b/>
        <w:color w:val="808080"/>
        <w:sz w:val="16"/>
      </w:rPr>
      <w:fldChar w:fldCharType="begin"/>
    </w:r>
    <w:r w:rsidRPr="00875F37">
      <w:rPr>
        <w:rStyle w:val="PageNumber"/>
        <w:rFonts w:ascii="Arial" w:hAnsi="Arial" w:cs="Arial"/>
        <w:b/>
        <w:color w:val="808080"/>
        <w:sz w:val="16"/>
      </w:rPr>
      <w:instrText xml:space="preserve">PAGE  </w:instrText>
    </w:r>
    <w:r w:rsidRPr="00875F37">
      <w:rPr>
        <w:rStyle w:val="PageNumber"/>
        <w:rFonts w:ascii="Arial" w:hAnsi="Arial" w:cs="Arial"/>
        <w:b/>
        <w:color w:val="808080"/>
        <w:sz w:val="16"/>
      </w:rPr>
      <w:fldChar w:fldCharType="separate"/>
    </w:r>
    <w:r w:rsidR="00E87149">
      <w:rPr>
        <w:rStyle w:val="PageNumber"/>
        <w:rFonts w:ascii="Arial" w:hAnsi="Arial" w:cs="Arial"/>
        <w:b/>
        <w:noProof/>
        <w:color w:val="808080"/>
        <w:sz w:val="16"/>
      </w:rPr>
      <w:t>2</w:t>
    </w:r>
    <w:r w:rsidRPr="00875F37">
      <w:rPr>
        <w:rStyle w:val="PageNumber"/>
        <w:rFonts w:ascii="Arial" w:hAnsi="Arial" w:cs="Arial"/>
        <w:b/>
        <w:color w:val="808080"/>
        <w:sz w:val="16"/>
      </w:rPr>
      <w:fldChar w:fldCharType="end"/>
    </w:r>
  </w:p>
  <w:p w14:paraId="3A33E696" w14:textId="77777777" w:rsidR="009643E0" w:rsidRDefault="009643E0">
    <w:pPr>
      <w:pStyle w:val="Footer"/>
      <w:ind w:right="360"/>
      <w:rPr>
        <w:rFonts w:ascii="Arial" w:hAnsi="Arial" w:cs="Arial"/>
        <w:b/>
        <w:color w:val="808080"/>
        <w:sz w:val="16"/>
      </w:rPr>
    </w:pPr>
    <w:r>
      <w:rPr>
        <w:rFonts w:ascii="Arial" w:hAnsi="Arial" w:cs="Arial"/>
        <w:b/>
        <w:color w:val="808080"/>
        <w:sz w:val="16"/>
      </w:rPr>
      <w:t>Adjunct and Affiliate Appointments</w:t>
    </w:r>
  </w:p>
  <w:p w14:paraId="172FA69D" w14:textId="41113ED2" w:rsidR="0025620F" w:rsidRPr="00875F37" w:rsidRDefault="0025620F">
    <w:pPr>
      <w:pStyle w:val="Footer"/>
      <w:ind w:right="360"/>
      <w:rPr>
        <w:rFonts w:ascii="Arial" w:hAnsi="Arial" w:cs="Arial"/>
        <w:b/>
        <w:color w:val="808080"/>
        <w:sz w:val="16"/>
      </w:rPr>
    </w:pPr>
    <w:r>
      <w:rPr>
        <w:rFonts w:ascii="Arial" w:hAnsi="Arial" w:cs="Arial"/>
        <w:b/>
        <w:color w:val="808080"/>
        <w:sz w:val="16"/>
      </w:rPr>
      <w:t xml:space="preserve">Revised: February </w:t>
    </w:r>
    <w:r w:rsidR="00504E27">
      <w:rPr>
        <w:rFonts w:ascii="Arial" w:hAnsi="Arial" w:cs="Arial"/>
        <w:b/>
        <w:color w:val="808080"/>
        <w:sz w:val="16"/>
      </w:rPr>
      <w:t>8, 2017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FBEB" w14:textId="77777777" w:rsidR="00A0436E" w:rsidRDefault="00A0436E">
      <w:r>
        <w:separator/>
      </w:r>
    </w:p>
  </w:footnote>
  <w:footnote w:type="continuationSeparator" w:id="0">
    <w:p w14:paraId="2FDB7A1A" w14:textId="77777777" w:rsidR="00A0436E" w:rsidRDefault="00A0436E">
      <w:r>
        <w:continuationSeparator/>
      </w:r>
    </w:p>
  </w:footnote>
  <w:footnote w:id="1">
    <w:p w14:paraId="79C8FBB1" w14:textId="77777777" w:rsidR="00CC55FB" w:rsidRDefault="00CC55FB">
      <w:pPr>
        <w:pStyle w:val="FootnoteText"/>
      </w:pPr>
      <w:r>
        <w:rPr>
          <w:rStyle w:val="FootnoteReference"/>
        </w:rPr>
        <w:footnoteRef/>
      </w:r>
      <w:r>
        <w:t xml:space="preserve"> </w:t>
      </w:r>
      <w:r w:rsidRPr="00DF0EB0">
        <w:rPr>
          <w:sz w:val="16"/>
          <w:szCs w:val="16"/>
        </w:rPr>
        <w:t xml:space="preserve">For the purposes of this document, “Department Head” refers to any of Department Head, Department Chair, or Academy </w:t>
      </w:r>
      <w:r>
        <w:rPr>
          <w:sz w:val="16"/>
          <w:szCs w:val="16"/>
        </w:rPr>
        <w:t xml:space="preserve">of Integrated Science </w:t>
      </w:r>
      <w:r w:rsidRPr="00DF0EB0">
        <w:rPr>
          <w:sz w:val="16"/>
          <w:szCs w:val="16"/>
        </w:rPr>
        <w:t>Director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48D" w14:textId="77777777" w:rsidR="009643E0" w:rsidRPr="00411A6A" w:rsidRDefault="009643E0" w:rsidP="00E2395D">
    <w:pPr>
      <w:pStyle w:val="Header"/>
      <w:jc w:val="right"/>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07E20"/>
    <w:multiLevelType w:val="hybridMultilevel"/>
    <w:tmpl w:val="B7A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0C626E"/>
    <w:multiLevelType w:val="hybridMultilevel"/>
    <w:tmpl w:val="C0A89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E5"/>
    <w:rsid w:val="00000C89"/>
    <w:rsid w:val="000102E1"/>
    <w:rsid w:val="00016BDE"/>
    <w:rsid w:val="00020ABA"/>
    <w:rsid w:val="00021771"/>
    <w:rsid w:val="0002450C"/>
    <w:rsid w:val="00032E75"/>
    <w:rsid w:val="000363C4"/>
    <w:rsid w:val="000417A2"/>
    <w:rsid w:val="00061AF2"/>
    <w:rsid w:val="000659AD"/>
    <w:rsid w:val="00070AFA"/>
    <w:rsid w:val="00071061"/>
    <w:rsid w:val="00072A00"/>
    <w:rsid w:val="0008544F"/>
    <w:rsid w:val="00085A36"/>
    <w:rsid w:val="00090A81"/>
    <w:rsid w:val="000920B7"/>
    <w:rsid w:val="00095593"/>
    <w:rsid w:val="000A2A01"/>
    <w:rsid w:val="000A3999"/>
    <w:rsid w:val="000B75D5"/>
    <w:rsid w:val="000C6138"/>
    <w:rsid w:val="000C6A1D"/>
    <w:rsid w:val="000D1BB1"/>
    <w:rsid w:val="000D3F4F"/>
    <w:rsid w:val="000D62DD"/>
    <w:rsid w:val="000E001E"/>
    <w:rsid w:val="000E11CD"/>
    <w:rsid w:val="000E284A"/>
    <w:rsid w:val="000E5CC2"/>
    <w:rsid w:val="0010567B"/>
    <w:rsid w:val="00116F02"/>
    <w:rsid w:val="001245DA"/>
    <w:rsid w:val="00130F44"/>
    <w:rsid w:val="001335D6"/>
    <w:rsid w:val="00144EB6"/>
    <w:rsid w:val="00145A6D"/>
    <w:rsid w:val="001527F8"/>
    <w:rsid w:val="0015655F"/>
    <w:rsid w:val="0015763F"/>
    <w:rsid w:val="00166345"/>
    <w:rsid w:val="00172CEB"/>
    <w:rsid w:val="00183473"/>
    <w:rsid w:val="00186E53"/>
    <w:rsid w:val="00193A0F"/>
    <w:rsid w:val="001974D5"/>
    <w:rsid w:val="001A4CC7"/>
    <w:rsid w:val="001B373A"/>
    <w:rsid w:val="001B3A6C"/>
    <w:rsid w:val="001D4A64"/>
    <w:rsid w:val="001E171A"/>
    <w:rsid w:val="001E71A3"/>
    <w:rsid w:val="001F6C81"/>
    <w:rsid w:val="00214C5C"/>
    <w:rsid w:val="002204EA"/>
    <w:rsid w:val="00224470"/>
    <w:rsid w:val="00227976"/>
    <w:rsid w:val="0023279D"/>
    <w:rsid w:val="00232951"/>
    <w:rsid w:val="00233580"/>
    <w:rsid w:val="00237473"/>
    <w:rsid w:val="00242E1E"/>
    <w:rsid w:val="00246799"/>
    <w:rsid w:val="002513F2"/>
    <w:rsid w:val="002529A6"/>
    <w:rsid w:val="0025374C"/>
    <w:rsid w:val="00253F54"/>
    <w:rsid w:val="0025620F"/>
    <w:rsid w:val="002602CB"/>
    <w:rsid w:val="00265AA2"/>
    <w:rsid w:val="00267E9A"/>
    <w:rsid w:val="00275ED2"/>
    <w:rsid w:val="002820F5"/>
    <w:rsid w:val="00285AA9"/>
    <w:rsid w:val="00290905"/>
    <w:rsid w:val="00290BBD"/>
    <w:rsid w:val="0029192C"/>
    <w:rsid w:val="00291E2B"/>
    <w:rsid w:val="00293AC9"/>
    <w:rsid w:val="002A2FE2"/>
    <w:rsid w:val="002A32D4"/>
    <w:rsid w:val="002C0F78"/>
    <w:rsid w:val="002C14B3"/>
    <w:rsid w:val="002C52F5"/>
    <w:rsid w:val="002E6F1B"/>
    <w:rsid w:val="002F10F9"/>
    <w:rsid w:val="002F786F"/>
    <w:rsid w:val="00303F22"/>
    <w:rsid w:val="00304273"/>
    <w:rsid w:val="003050D1"/>
    <w:rsid w:val="003115B9"/>
    <w:rsid w:val="00331B6B"/>
    <w:rsid w:val="00350F10"/>
    <w:rsid w:val="00354355"/>
    <w:rsid w:val="00377CC2"/>
    <w:rsid w:val="00382800"/>
    <w:rsid w:val="00383BC9"/>
    <w:rsid w:val="003858EE"/>
    <w:rsid w:val="003859A9"/>
    <w:rsid w:val="003A2EF2"/>
    <w:rsid w:val="003B0315"/>
    <w:rsid w:val="003B1904"/>
    <w:rsid w:val="003B4FDE"/>
    <w:rsid w:val="003C6C6E"/>
    <w:rsid w:val="003D40E3"/>
    <w:rsid w:val="003D4726"/>
    <w:rsid w:val="003E0E7E"/>
    <w:rsid w:val="003E7129"/>
    <w:rsid w:val="00400A37"/>
    <w:rsid w:val="00405651"/>
    <w:rsid w:val="00406FE8"/>
    <w:rsid w:val="004160A9"/>
    <w:rsid w:val="00420B05"/>
    <w:rsid w:val="0043104B"/>
    <w:rsid w:val="0043114B"/>
    <w:rsid w:val="0043591F"/>
    <w:rsid w:val="0044544C"/>
    <w:rsid w:val="00451074"/>
    <w:rsid w:val="004567DD"/>
    <w:rsid w:val="0047354A"/>
    <w:rsid w:val="00480D62"/>
    <w:rsid w:val="00481534"/>
    <w:rsid w:val="00483A3D"/>
    <w:rsid w:val="004879EE"/>
    <w:rsid w:val="00487A7E"/>
    <w:rsid w:val="00490D96"/>
    <w:rsid w:val="00491BA3"/>
    <w:rsid w:val="00496FC7"/>
    <w:rsid w:val="004B1CCE"/>
    <w:rsid w:val="004B78A6"/>
    <w:rsid w:val="004D0BFE"/>
    <w:rsid w:val="004D1894"/>
    <w:rsid w:val="004D1B9D"/>
    <w:rsid w:val="004D2336"/>
    <w:rsid w:val="004D361E"/>
    <w:rsid w:val="004F70C7"/>
    <w:rsid w:val="00502FBF"/>
    <w:rsid w:val="00504E27"/>
    <w:rsid w:val="00505396"/>
    <w:rsid w:val="00506115"/>
    <w:rsid w:val="00506C0C"/>
    <w:rsid w:val="005124AE"/>
    <w:rsid w:val="0051722D"/>
    <w:rsid w:val="00525F16"/>
    <w:rsid w:val="00545F8E"/>
    <w:rsid w:val="005560D8"/>
    <w:rsid w:val="00556BAE"/>
    <w:rsid w:val="00557D89"/>
    <w:rsid w:val="00562330"/>
    <w:rsid w:val="00565C47"/>
    <w:rsid w:val="00574942"/>
    <w:rsid w:val="00591888"/>
    <w:rsid w:val="00591DB0"/>
    <w:rsid w:val="0059297F"/>
    <w:rsid w:val="00595C51"/>
    <w:rsid w:val="005A7A07"/>
    <w:rsid w:val="005B3C82"/>
    <w:rsid w:val="005C3119"/>
    <w:rsid w:val="005C38BF"/>
    <w:rsid w:val="005E7C24"/>
    <w:rsid w:val="005F65D3"/>
    <w:rsid w:val="00604CC3"/>
    <w:rsid w:val="00605D1E"/>
    <w:rsid w:val="006105A3"/>
    <w:rsid w:val="0061317D"/>
    <w:rsid w:val="006202DF"/>
    <w:rsid w:val="006209F6"/>
    <w:rsid w:val="006267FC"/>
    <w:rsid w:val="0063599D"/>
    <w:rsid w:val="00640F36"/>
    <w:rsid w:val="00642350"/>
    <w:rsid w:val="00643F06"/>
    <w:rsid w:val="00651B37"/>
    <w:rsid w:val="006569C3"/>
    <w:rsid w:val="0068006B"/>
    <w:rsid w:val="0069167D"/>
    <w:rsid w:val="006964AA"/>
    <w:rsid w:val="00696500"/>
    <w:rsid w:val="006A1BE5"/>
    <w:rsid w:val="006B15EC"/>
    <w:rsid w:val="006B1C3D"/>
    <w:rsid w:val="006B2C6F"/>
    <w:rsid w:val="006B329F"/>
    <w:rsid w:val="006B6EC4"/>
    <w:rsid w:val="006C089D"/>
    <w:rsid w:val="006C507F"/>
    <w:rsid w:val="006C51D5"/>
    <w:rsid w:val="006D090F"/>
    <w:rsid w:val="006D29DC"/>
    <w:rsid w:val="006D3CBD"/>
    <w:rsid w:val="006F5CF7"/>
    <w:rsid w:val="006F6FE2"/>
    <w:rsid w:val="00700553"/>
    <w:rsid w:val="00703F08"/>
    <w:rsid w:val="007060CC"/>
    <w:rsid w:val="00711922"/>
    <w:rsid w:val="007148C8"/>
    <w:rsid w:val="00714B9B"/>
    <w:rsid w:val="00720F72"/>
    <w:rsid w:val="00727801"/>
    <w:rsid w:val="00736593"/>
    <w:rsid w:val="007479F6"/>
    <w:rsid w:val="0075557D"/>
    <w:rsid w:val="00762474"/>
    <w:rsid w:val="00767177"/>
    <w:rsid w:val="007714D1"/>
    <w:rsid w:val="0077390D"/>
    <w:rsid w:val="00773F0F"/>
    <w:rsid w:val="00786B48"/>
    <w:rsid w:val="007905BB"/>
    <w:rsid w:val="00795D06"/>
    <w:rsid w:val="007A07EA"/>
    <w:rsid w:val="007A0B37"/>
    <w:rsid w:val="007A5CF1"/>
    <w:rsid w:val="007B143F"/>
    <w:rsid w:val="007B511B"/>
    <w:rsid w:val="007B586F"/>
    <w:rsid w:val="007B5CB3"/>
    <w:rsid w:val="007B5DD1"/>
    <w:rsid w:val="007D1268"/>
    <w:rsid w:val="007D656E"/>
    <w:rsid w:val="007E1334"/>
    <w:rsid w:val="007E2B5F"/>
    <w:rsid w:val="007F2E41"/>
    <w:rsid w:val="007F4188"/>
    <w:rsid w:val="007F7478"/>
    <w:rsid w:val="00802060"/>
    <w:rsid w:val="008050DD"/>
    <w:rsid w:val="00805765"/>
    <w:rsid w:val="008066D6"/>
    <w:rsid w:val="00807E7D"/>
    <w:rsid w:val="0081121B"/>
    <w:rsid w:val="0081136C"/>
    <w:rsid w:val="00815D0A"/>
    <w:rsid w:val="00820044"/>
    <w:rsid w:val="00822D4F"/>
    <w:rsid w:val="008444CA"/>
    <w:rsid w:val="00846C2B"/>
    <w:rsid w:val="0084742B"/>
    <w:rsid w:val="00853EDC"/>
    <w:rsid w:val="00854686"/>
    <w:rsid w:val="00857920"/>
    <w:rsid w:val="00857E5F"/>
    <w:rsid w:val="00863AC2"/>
    <w:rsid w:val="00870867"/>
    <w:rsid w:val="00874E3F"/>
    <w:rsid w:val="008776DF"/>
    <w:rsid w:val="00881C5B"/>
    <w:rsid w:val="00885A47"/>
    <w:rsid w:val="0089600C"/>
    <w:rsid w:val="008A1A87"/>
    <w:rsid w:val="008A2C18"/>
    <w:rsid w:val="008A455F"/>
    <w:rsid w:val="008B72EA"/>
    <w:rsid w:val="008B7EBC"/>
    <w:rsid w:val="008C4858"/>
    <w:rsid w:val="008D122C"/>
    <w:rsid w:val="008D679F"/>
    <w:rsid w:val="008E0278"/>
    <w:rsid w:val="008F1E34"/>
    <w:rsid w:val="0090123C"/>
    <w:rsid w:val="0090142B"/>
    <w:rsid w:val="00911753"/>
    <w:rsid w:val="00922DF4"/>
    <w:rsid w:val="00925994"/>
    <w:rsid w:val="009317D4"/>
    <w:rsid w:val="00941D04"/>
    <w:rsid w:val="009643E0"/>
    <w:rsid w:val="009765BB"/>
    <w:rsid w:val="00976931"/>
    <w:rsid w:val="00985FD3"/>
    <w:rsid w:val="00995126"/>
    <w:rsid w:val="0099649B"/>
    <w:rsid w:val="009A1CCF"/>
    <w:rsid w:val="009A42EE"/>
    <w:rsid w:val="009B01EA"/>
    <w:rsid w:val="009B4A46"/>
    <w:rsid w:val="009B4A54"/>
    <w:rsid w:val="009C0F03"/>
    <w:rsid w:val="009C344B"/>
    <w:rsid w:val="009D2B47"/>
    <w:rsid w:val="009D3D7C"/>
    <w:rsid w:val="009E189D"/>
    <w:rsid w:val="009E20A2"/>
    <w:rsid w:val="009E3526"/>
    <w:rsid w:val="009F024F"/>
    <w:rsid w:val="009F09E7"/>
    <w:rsid w:val="009F29A1"/>
    <w:rsid w:val="009F35E9"/>
    <w:rsid w:val="00A03D11"/>
    <w:rsid w:val="00A0436E"/>
    <w:rsid w:val="00A12828"/>
    <w:rsid w:val="00A151A4"/>
    <w:rsid w:val="00A158E1"/>
    <w:rsid w:val="00A16A03"/>
    <w:rsid w:val="00A25AB5"/>
    <w:rsid w:val="00A2734C"/>
    <w:rsid w:val="00A340F8"/>
    <w:rsid w:val="00A3455D"/>
    <w:rsid w:val="00A3520F"/>
    <w:rsid w:val="00A41FCC"/>
    <w:rsid w:val="00A92FF9"/>
    <w:rsid w:val="00A947CE"/>
    <w:rsid w:val="00A950FB"/>
    <w:rsid w:val="00AA461B"/>
    <w:rsid w:val="00AC01EB"/>
    <w:rsid w:val="00AC3F9E"/>
    <w:rsid w:val="00AC5337"/>
    <w:rsid w:val="00AD1800"/>
    <w:rsid w:val="00AE4B51"/>
    <w:rsid w:val="00AF2ECF"/>
    <w:rsid w:val="00AF4ABA"/>
    <w:rsid w:val="00AF56BB"/>
    <w:rsid w:val="00B2258C"/>
    <w:rsid w:val="00B27074"/>
    <w:rsid w:val="00B34134"/>
    <w:rsid w:val="00B362D4"/>
    <w:rsid w:val="00B45AFF"/>
    <w:rsid w:val="00B46211"/>
    <w:rsid w:val="00B5165D"/>
    <w:rsid w:val="00B5585C"/>
    <w:rsid w:val="00B6481E"/>
    <w:rsid w:val="00B64C20"/>
    <w:rsid w:val="00B748B8"/>
    <w:rsid w:val="00B86F81"/>
    <w:rsid w:val="00B90E54"/>
    <w:rsid w:val="00B97DD6"/>
    <w:rsid w:val="00BB3825"/>
    <w:rsid w:val="00BB4DF7"/>
    <w:rsid w:val="00BB7250"/>
    <w:rsid w:val="00BC5FE5"/>
    <w:rsid w:val="00BC7006"/>
    <w:rsid w:val="00BE395C"/>
    <w:rsid w:val="00BE42CF"/>
    <w:rsid w:val="00BE66E2"/>
    <w:rsid w:val="00BE78A9"/>
    <w:rsid w:val="00BF10F1"/>
    <w:rsid w:val="00BF3FD2"/>
    <w:rsid w:val="00BF5099"/>
    <w:rsid w:val="00C00B77"/>
    <w:rsid w:val="00C018B9"/>
    <w:rsid w:val="00C116A5"/>
    <w:rsid w:val="00C21D48"/>
    <w:rsid w:val="00C40D20"/>
    <w:rsid w:val="00C45508"/>
    <w:rsid w:val="00C62511"/>
    <w:rsid w:val="00C72077"/>
    <w:rsid w:val="00C778C3"/>
    <w:rsid w:val="00C85C73"/>
    <w:rsid w:val="00C922AD"/>
    <w:rsid w:val="00C945E6"/>
    <w:rsid w:val="00CA2FDB"/>
    <w:rsid w:val="00CA7EBC"/>
    <w:rsid w:val="00CB0509"/>
    <w:rsid w:val="00CB135E"/>
    <w:rsid w:val="00CB21C4"/>
    <w:rsid w:val="00CB7DDC"/>
    <w:rsid w:val="00CC55FB"/>
    <w:rsid w:val="00CC6ED2"/>
    <w:rsid w:val="00CD6187"/>
    <w:rsid w:val="00CD7EB2"/>
    <w:rsid w:val="00CE4A9E"/>
    <w:rsid w:val="00CE65D0"/>
    <w:rsid w:val="00CE68C5"/>
    <w:rsid w:val="00CF2C00"/>
    <w:rsid w:val="00CF3EF0"/>
    <w:rsid w:val="00CF659C"/>
    <w:rsid w:val="00CF66CD"/>
    <w:rsid w:val="00D015E5"/>
    <w:rsid w:val="00D01824"/>
    <w:rsid w:val="00D022A2"/>
    <w:rsid w:val="00D17193"/>
    <w:rsid w:val="00D24808"/>
    <w:rsid w:val="00D24828"/>
    <w:rsid w:val="00D27570"/>
    <w:rsid w:val="00D27630"/>
    <w:rsid w:val="00D30BAE"/>
    <w:rsid w:val="00D31B18"/>
    <w:rsid w:val="00D37E95"/>
    <w:rsid w:val="00D44FC8"/>
    <w:rsid w:val="00D46B3D"/>
    <w:rsid w:val="00D55779"/>
    <w:rsid w:val="00D61F06"/>
    <w:rsid w:val="00D65632"/>
    <w:rsid w:val="00D6587E"/>
    <w:rsid w:val="00D70361"/>
    <w:rsid w:val="00D82D05"/>
    <w:rsid w:val="00D91562"/>
    <w:rsid w:val="00D9249F"/>
    <w:rsid w:val="00D94093"/>
    <w:rsid w:val="00DA1DA8"/>
    <w:rsid w:val="00DA2A25"/>
    <w:rsid w:val="00DA6E95"/>
    <w:rsid w:val="00DA78DD"/>
    <w:rsid w:val="00DC73B9"/>
    <w:rsid w:val="00DE4B83"/>
    <w:rsid w:val="00DF0EB0"/>
    <w:rsid w:val="00DF5D42"/>
    <w:rsid w:val="00DF5F91"/>
    <w:rsid w:val="00DF647C"/>
    <w:rsid w:val="00E02029"/>
    <w:rsid w:val="00E044F7"/>
    <w:rsid w:val="00E04A9E"/>
    <w:rsid w:val="00E152BC"/>
    <w:rsid w:val="00E2395D"/>
    <w:rsid w:val="00E31421"/>
    <w:rsid w:val="00E31E2B"/>
    <w:rsid w:val="00E5463F"/>
    <w:rsid w:val="00E54731"/>
    <w:rsid w:val="00E63F50"/>
    <w:rsid w:val="00E65DC3"/>
    <w:rsid w:val="00E87149"/>
    <w:rsid w:val="00E871CE"/>
    <w:rsid w:val="00E94D4B"/>
    <w:rsid w:val="00EB4508"/>
    <w:rsid w:val="00ED2AD4"/>
    <w:rsid w:val="00EE0E19"/>
    <w:rsid w:val="00EE7D05"/>
    <w:rsid w:val="00EF2309"/>
    <w:rsid w:val="00EF3662"/>
    <w:rsid w:val="00EF40F5"/>
    <w:rsid w:val="00F05C0A"/>
    <w:rsid w:val="00F15872"/>
    <w:rsid w:val="00F15FC2"/>
    <w:rsid w:val="00F205A2"/>
    <w:rsid w:val="00F36DB1"/>
    <w:rsid w:val="00F439D5"/>
    <w:rsid w:val="00F62116"/>
    <w:rsid w:val="00F6456B"/>
    <w:rsid w:val="00F745F1"/>
    <w:rsid w:val="00F756BD"/>
    <w:rsid w:val="00F80C09"/>
    <w:rsid w:val="00F859B8"/>
    <w:rsid w:val="00F91C5B"/>
    <w:rsid w:val="00F9353B"/>
    <w:rsid w:val="00F97544"/>
    <w:rsid w:val="00FA2EB8"/>
    <w:rsid w:val="00FB5DA1"/>
    <w:rsid w:val="00FC553D"/>
    <w:rsid w:val="00FD5195"/>
    <w:rsid w:val="00FD5325"/>
    <w:rsid w:val="00FD623D"/>
    <w:rsid w:val="00FD6CB2"/>
    <w:rsid w:val="00FF1F3F"/>
    <w:rsid w:val="00FF225D"/>
    <w:rsid w:val="00FF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B2452"/>
  <w15:chartTrackingRefBased/>
  <w15:docId w15:val="{BE5F371E-4148-498C-8BCF-E6E8443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53"/>
    <w:rPr>
      <w:rFonts w:ascii="Courier New" w:hAnsi="Courier New"/>
    </w:rPr>
  </w:style>
  <w:style w:type="paragraph" w:styleId="Heading2">
    <w:name w:val="heading 2"/>
    <w:basedOn w:val="Normal"/>
    <w:next w:val="Normal"/>
    <w:qFormat/>
    <w:rsid w:val="00DF647C"/>
    <w:pPr>
      <w:keepNext/>
      <w:jc w:val="cente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47C"/>
    <w:rPr>
      <w:color w:val="0000FF"/>
      <w:u w:val="single"/>
    </w:rPr>
  </w:style>
  <w:style w:type="character" w:styleId="PageNumber">
    <w:name w:val="page number"/>
    <w:basedOn w:val="DefaultParagraphFont"/>
    <w:rsid w:val="00DF647C"/>
  </w:style>
  <w:style w:type="paragraph" w:styleId="Footer">
    <w:name w:val="footer"/>
    <w:basedOn w:val="Normal"/>
    <w:rsid w:val="00DF647C"/>
    <w:pPr>
      <w:tabs>
        <w:tab w:val="center" w:pos="4320"/>
        <w:tab w:val="right" w:pos="8640"/>
      </w:tabs>
    </w:pPr>
    <w:rPr>
      <w:rFonts w:ascii="Times New Roman" w:hAnsi="Times New Roman"/>
      <w:sz w:val="24"/>
      <w:szCs w:val="24"/>
    </w:rPr>
  </w:style>
  <w:style w:type="paragraph" w:styleId="Header">
    <w:name w:val="header"/>
    <w:basedOn w:val="Normal"/>
    <w:rsid w:val="00DF647C"/>
    <w:pPr>
      <w:tabs>
        <w:tab w:val="center" w:pos="4320"/>
        <w:tab w:val="right" w:pos="8640"/>
      </w:tabs>
    </w:pPr>
    <w:rPr>
      <w:rFonts w:ascii="Times New Roman" w:hAnsi="Times New Roman"/>
      <w:sz w:val="24"/>
      <w:szCs w:val="24"/>
    </w:rPr>
  </w:style>
  <w:style w:type="paragraph" w:styleId="BalloonText">
    <w:name w:val="Balloon Text"/>
    <w:basedOn w:val="Normal"/>
    <w:semiHidden/>
    <w:rsid w:val="0081136C"/>
    <w:rPr>
      <w:rFonts w:ascii="Tahoma" w:hAnsi="Tahoma" w:cs="Tahoma"/>
      <w:sz w:val="16"/>
      <w:szCs w:val="16"/>
    </w:rPr>
  </w:style>
  <w:style w:type="table" w:styleId="TableGrid">
    <w:name w:val="Table Grid"/>
    <w:basedOn w:val="TableNormal"/>
    <w:rsid w:val="00696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F225D"/>
    <w:rPr>
      <w:color w:val="954F72"/>
      <w:u w:val="single"/>
    </w:rPr>
  </w:style>
  <w:style w:type="paragraph" w:styleId="FootnoteText">
    <w:name w:val="footnote text"/>
    <w:basedOn w:val="Normal"/>
    <w:link w:val="FootnoteTextChar"/>
    <w:rsid w:val="00CC55FB"/>
  </w:style>
  <w:style w:type="character" w:customStyle="1" w:styleId="FootnoteTextChar">
    <w:name w:val="Footnote Text Char"/>
    <w:basedOn w:val="DefaultParagraphFont"/>
    <w:link w:val="FootnoteText"/>
    <w:rsid w:val="00CC55FB"/>
    <w:rPr>
      <w:rFonts w:ascii="Courier New" w:hAnsi="Courier New"/>
    </w:rPr>
  </w:style>
  <w:style w:type="character" w:styleId="FootnoteReference">
    <w:name w:val="footnote reference"/>
    <w:basedOn w:val="DefaultParagraphFont"/>
    <w:rsid w:val="00CC5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hr.vt.edu/hr/forms/forms.php?sort=form_n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ps.hr.vt.edu/hr/forms/forms.php?sort=func_are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4E561-3307-451E-895E-30E87449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COLLEGE OF AGRICULTURE AND LIFE SCIENCES</vt:lpstr>
    </vt:vector>
  </TitlesOfParts>
  <Company>Virginia Tech</Company>
  <LinksUpToDate>false</LinksUpToDate>
  <CharactersWithSpaces>6169</CharactersWithSpaces>
  <SharedDoc>false</SharedDoc>
  <HLinks>
    <vt:vector size="18" baseType="variant">
      <vt:variant>
        <vt:i4>3801157</vt:i4>
      </vt:variant>
      <vt:variant>
        <vt:i4>6</vt:i4>
      </vt:variant>
      <vt:variant>
        <vt:i4>0</vt:i4>
      </vt:variant>
      <vt:variant>
        <vt:i4>5</vt:i4>
      </vt:variant>
      <vt:variant>
        <vt:lpwstr>http://www.apps.hr.vt.edu/hr/forms/forms.php?sort=form_num</vt:lpwstr>
      </vt:variant>
      <vt:variant>
        <vt:lpwstr/>
      </vt:variant>
      <vt:variant>
        <vt:i4>2687070</vt:i4>
      </vt:variant>
      <vt:variant>
        <vt:i4>3</vt:i4>
      </vt:variant>
      <vt:variant>
        <vt:i4>0</vt:i4>
      </vt:variant>
      <vt:variant>
        <vt:i4>5</vt:i4>
      </vt:variant>
      <vt:variant>
        <vt:lpwstr>http://www.apps.hr.vt.edu/hr/forms/forms.php?sort=func_area</vt:lpwstr>
      </vt:variant>
      <vt:variant>
        <vt:lpwstr/>
      </vt:variant>
      <vt:variant>
        <vt:i4>3801157</vt:i4>
      </vt:variant>
      <vt:variant>
        <vt:i4>0</vt:i4>
      </vt:variant>
      <vt:variant>
        <vt:i4>0</vt:i4>
      </vt:variant>
      <vt:variant>
        <vt:i4>5</vt:i4>
      </vt:variant>
      <vt:variant>
        <vt:lpwstr>http://www.apps.hr.vt.edu/hr/forms/forms.php?sort=form_num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dc:title>
  <dc:subject/>
  <dc:creator>Janet Sanders</dc:creator>
  <cp:keywords>TOFO</cp:keywords>
  <cp:lastModifiedBy>Carolyn Furrow</cp:lastModifiedBy>
  <cp:revision>3</cp:revision>
  <cp:lastPrinted>2015-05-05T23:11:00Z</cp:lastPrinted>
  <dcterms:created xsi:type="dcterms:W3CDTF">2017-02-08T19:40:00Z</dcterms:created>
  <dcterms:modified xsi:type="dcterms:W3CDTF">2017-02-08T19:40:00Z</dcterms:modified>
</cp:coreProperties>
</file>